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311F" w:rsidRPr="00CD311F" w:rsidRDefault="00005336">
      <w:pPr>
        <w:rPr>
          <w:lang w:val="ru-RU"/>
        </w:rPr>
        <w:sectPr w:rsidR="00CD311F" w:rsidRPr="00CD311F">
          <w:pgSz w:w="11900" w:h="16840"/>
          <w:pgMar w:top="298" w:right="1242" w:bottom="1440" w:left="738" w:header="720" w:footer="720" w:gutter="0"/>
          <w:cols w:space="720" w:equalWidth="0">
            <w:col w:w="9920" w:space="0"/>
          </w:cols>
          <w:docGrid w:linePitch="360"/>
        </w:sectPr>
      </w:pPr>
      <w:bookmarkStart w:id="0" w:name="_GoBack"/>
      <w:bookmarkEnd w:id="0"/>
      <w:r>
        <w:rPr>
          <w:noProof/>
          <w:lang w:val="ru-RU"/>
        </w:rPr>
        <w:drawing>
          <wp:inline distT="0" distB="0" distL="0" distR="0">
            <wp:extent cx="6920716" cy="9517380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Титульник. Химия 5-9 кл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922689" cy="95200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6213" w:rsidRPr="00CD311F" w:rsidRDefault="00450675">
      <w:pPr>
        <w:autoSpaceDE w:val="0"/>
        <w:autoSpaceDN w:val="0"/>
        <w:spacing w:after="0" w:line="230" w:lineRule="auto"/>
        <w:rPr>
          <w:lang w:val="ru-RU"/>
        </w:rPr>
      </w:pPr>
      <w:r w:rsidRPr="00CD311F">
        <w:rPr>
          <w:rFonts w:ascii="Times New Roman" w:eastAsia="Times New Roman" w:hAnsi="Times New Roman"/>
          <w:b/>
          <w:color w:val="000000"/>
          <w:sz w:val="24"/>
          <w:lang w:val="ru-RU"/>
        </w:rPr>
        <w:lastRenderedPageBreak/>
        <w:t>ПОЯСНИТЕЛЬНАЯ ЗАПИСКА</w:t>
      </w:r>
    </w:p>
    <w:p w:rsidR="00D06213" w:rsidRPr="00CD311F" w:rsidRDefault="00450675">
      <w:pPr>
        <w:autoSpaceDE w:val="0"/>
        <w:autoSpaceDN w:val="0"/>
        <w:spacing w:before="346" w:after="0" w:line="286" w:lineRule="auto"/>
        <w:ind w:right="144" w:firstLine="180"/>
        <w:rPr>
          <w:lang w:val="ru-RU"/>
        </w:rPr>
      </w:pP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Рабочая программа по химии для обучающихся 8-9 классов составлена на основе Требований к результатам освоения основной образовательной программы основ​</w:t>
      </w:r>
      <w:proofErr w:type="spellStart"/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ного</w:t>
      </w:r>
      <w:proofErr w:type="spellEnd"/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 общего образования, представленных в Федеральном </w:t>
      </w:r>
      <w:proofErr w:type="spellStart"/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го</w:t>
      </w:r>
      <w:proofErr w:type="spellEnd"/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сударственном</w:t>
      </w:r>
      <w:proofErr w:type="spellEnd"/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 образовательном стандарте основного общего образования,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 и элементов содержания, представленных в Универсальном кодификаторе по химии, а также на основе Примерной программы воспитания обучающихся при получении основного общего образования и с учётом Концепции преподавания учебного предмета «Химия» в образовательных организациях Российской </w:t>
      </w:r>
      <w:r w:rsidRPr="00CD311F">
        <w:rPr>
          <w:lang w:val="ru-RU"/>
        </w:rPr>
        <w:br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Федерации, реализующих основные общеобразовательные программы (утв. Решением Коллегии </w:t>
      </w:r>
      <w:proofErr w:type="spellStart"/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Минпросвещения</w:t>
      </w:r>
      <w:proofErr w:type="spellEnd"/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 России, протокол от 03.12.2019 </w:t>
      </w:r>
      <w:r>
        <w:rPr>
          <w:rFonts w:ascii="Times New Roman" w:eastAsia="Times New Roman" w:hAnsi="Times New Roman"/>
          <w:color w:val="000000"/>
          <w:sz w:val="24"/>
        </w:rPr>
        <w:t>N</w:t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 ПК-4вн).</w:t>
      </w:r>
    </w:p>
    <w:p w:rsidR="00D06213" w:rsidRPr="00CD311F" w:rsidRDefault="00450675">
      <w:pPr>
        <w:autoSpaceDE w:val="0"/>
        <w:autoSpaceDN w:val="0"/>
        <w:spacing w:before="262" w:after="0" w:line="230" w:lineRule="auto"/>
        <w:rPr>
          <w:lang w:val="ru-RU"/>
        </w:rPr>
      </w:pPr>
      <w:r w:rsidRPr="00CD311F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 «ХИМИЯ»</w:t>
      </w:r>
    </w:p>
    <w:p w:rsidR="00D06213" w:rsidRPr="00CD311F" w:rsidRDefault="00450675">
      <w:pPr>
        <w:autoSpaceDE w:val="0"/>
        <w:autoSpaceDN w:val="0"/>
        <w:spacing w:before="166" w:after="0" w:line="271" w:lineRule="auto"/>
        <w:ind w:right="144" w:firstLine="180"/>
        <w:rPr>
          <w:lang w:val="ru-RU"/>
        </w:rPr>
      </w:pP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Вклад учебного предмета «Химия» в достижение целей основного общего образования обусловлен во многом значением химической науки в познании законов природы, в развитии производительных сил общества и создании новой базы материальной культуры.</w:t>
      </w:r>
    </w:p>
    <w:p w:rsidR="00D06213" w:rsidRPr="00CD311F" w:rsidRDefault="00450675">
      <w:pPr>
        <w:autoSpaceDE w:val="0"/>
        <w:autoSpaceDN w:val="0"/>
        <w:spacing w:before="190" w:after="0" w:line="286" w:lineRule="auto"/>
        <w:ind w:firstLine="180"/>
        <w:rPr>
          <w:lang w:val="ru-RU"/>
        </w:rPr>
      </w:pP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Химия как элемент системы естественных наук распространила своё влияние на все области человеческого существования, задала новое видение мира, стала неотъемлемым компонентом мировой культуры, необходимым условием жизни общества: знание химии служит основой для формирования мировоззрения человека, его представлений о материальном единстве мира; важную роль играют формируемые химией представления о взаимопревращениях энергии и об эволюции веществ в природе; современная химия направлена на решение глобальных проблем устойчивого развития человечества — сырьевой, энергетической, пищевой и экологической безопасности, проблем здравоохранения.</w:t>
      </w:r>
    </w:p>
    <w:p w:rsidR="00D06213" w:rsidRPr="00CD311F" w:rsidRDefault="00450675">
      <w:pPr>
        <w:autoSpaceDE w:val="0"/>
        <w:autoSpaceDN w:val="0"/>
        <w:spacing w:before="190" w:after="0" w:line="271" w:lineRule="auto"/>
        <w:ind w:right="576" w:firstLine="180"/>
        <w:rPr>
          <w:lang w:val="ru-RU"/>
        </w:rPr>
      </w:pP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В условиях возрастающего значения химии в жизни общества существенно повысилась роль химического образования. В плане социализации оно является одним из условий формирования интеллекта личности и гармоничного её развития.</w:t>
      </w:r>
    </w:p>
    <w:p w:rsidR="00D06213" w:rsidRPr="00CD311F" w:rsidRDefault="00450675">
      <w:pPr>
        <w:autoSpaceDE w:val="0"/>
        <w:autoSpaceDN w:val="0"/>
        <w:spacing w:before="70" w:after="0" w:line="281" w:lineRule="auto"/>
        <w:ind w:right="288" w:firstLine="180"/>
        <w:rPr>
          <w:lang w:val="ru-RU"/>
        </w:rPr>
      </w:pP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Современному человеку химические знания необходимы для приобретения общекультурного уровня, позволяющего уверенно трудиться в социуме и ответственно участвовать в многообразной жизни общества, для осознания важности разумного отношения к своему здоровью и здоровью других, к окружающей природной среде, для грамотного поведения при использовании различных материалов и химических веществ в повседневной жизни.</w:t>
      </w:r>
    </w:p>
    <w:p w:rsidR="00D06213" w:rsidRPr="00CD311F" w:rsidRDefault="00450675">
      <w:pPr>
        <w:autoSpaceDE w:val="0"/>
        <w:autoSpaceDN w:val="0"/>
        <w:spacing w:before="190" w:after="0" w:line="281" w:lineRule="auto"/>
        <w:ind w:firstLine="180"/>
        <w:rPr>
          <w:lang w:val="ru-RU"/>
        </w:rPr>
      </w:pP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Химическое образование в основной школе является базовым по отношению к системе общего химического образования. Поэтому на соответствующем ему уровне оно реализует присущие общему химическому образованию ключевые ценности, которые отражают государственные, общественные и индивидуальные потребности. Этим определяется сущность общей стратегии обучения, воспитания и развития обучающихся средствами учебного предмета «Химия».</w:t>
      </w:r>
    </w:p>
    <w:p w:rsidR="00D06213" w:rsidRPr="00CD311F" w:rsidRDefault="00450675">
      <w:pPr>
        <w:autoSpaceDE w:val="0"/>
        <w:autoSpaceDN w:val="0"/>
        <w:spacing w:before="190" w:after="0" w:line="281" w:lineRule="auto"/>
        <w:ind w:right="288" w:firstLine="180"/>
        <w:rPr>
          <w:lang w:val="ru-RU"/>
        </w:rPr>
      </w:pP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Изучение предмета: 1) способствует реализации возможностей для саморазвития и формирования культуры личности, её общей и функциональной грамотности; 2) вносит вклад в формирование мышления и творческих способностей подростков, навыков их самостоятельной учебной </w:t>
      </w:r>
      <w:r w:rsidRPr="00CD311F">
        <w:rPr>
          <w:lang w:val="ru-RU"/>
        </w:rPr>
        <w:br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деятельности, экспериментальных и исследовательских умений, необходимых как в повседневной жизни, так и в профессиональной деятельности; 3) знакомит со спецификой научного мышления, закладывает основы целостного взгляда на единство природы и человека, является ответственным</w:t>
      </w:r>
    </w:p>
    <w:p w:rsidR="00D06213" w:rsidRPr="00CD311F" w:rsidRDefault="00D06213">
      <w:pPr>
        <w:rPr>
          <w:lang w:val="ru-RU"/>
        </w:rPr>
        <w:sectPr w:rsidR="00D06213" w:rsidRPr="00CD311F">
          <w:pgSz w:w="11900" w:h="16840"/>
          <w:pgMar w:top="436" w:right="650" w:bottom="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06213" w:rsidRPr="00CD311F" w:rsidRDefault="00D06213">
      <w:pPr>
        <w:autoSpaceDE w:val="0"/>
        <w:autoSpaceDN w:val="0"/>
        <w:spacing w:after="66" w:line="220" w:lineRule="exact"/>
        <w:rPr>
          <w:lang w:val="ru-RU"/>
        </w:rPr>
      </w:pPr>
    </w:p>
    <w:p w:rsidR="00D06213" w:rsidRPr="00CD311F" w:rsidRDefault="00450675">
      <w:pPr>
        <w:autoSpaceDE w:val="0"/>
        <w:autoSpaceDN w:val="0"/>
        <w:spacing w:after="0" w:line="271" w:lineRule="auto"/>
        <w:ind w:right="576"/>
        <w:rPr>
          <w:lang w:val="ru-RU"/>
        </w:rPr>
      </w:pP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этапом в формировании естественно-научной грамотности подростков; 4) способствует формированию ценностного отношения к естественно-научным знаниям, к природе, к человеку, вносит свой вклад в экологическое образование школьников.</w:t>
      </w:r>
    </w:p>
    <w:p w:rsidR="00D06213" w:rsidRPr="00CD311F" w:rsidRDefault="00450675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Названные направления в обучении химии обеспечиваются спецификой содержания предмета, который является педагогически адаптированным отражением базовой науки химии на определённом этапе её развития.</w:t>
      </w:r>
    </w:p>
    <w:p w:rsidR="00D06213" w:rsidRPr="00CD311F" w:rsidRDefault="00450675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CD311F">
        <w:rPr>
          <w:lang w:val="ru-RU"/>
        </w:rPr>
        <w:tab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Курс химии основной школы ориентирован на освоение обучающимися основ неорганической химии и некоторых понятий и сведений об отдельных объектах органической химии.</w:t>
      </w:r>
    </w:p>
    <w:p w:rsidR="00D06213" w:rsidRPr="00CD311F" w:rsidRDefault="00450675">
      <w:pPr>
        <w:autoSpaceDE w:val="0"/>
        <w:autoSpaceDN w:val="0"/>
        <w:spacing w:before="190" w:after="0" w:line="286" w:lineRule="auto"/>
        <w:ind w:firstLine="180"/>
        <w:rPr>
          <w:lang w:val="ru-RU"/>
        </w:rPr>
      </w:pP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Структура содержания предмета сформирована на основе системного подхода к его изучению. Содержание складывается из системы понятий о химическом элементе и веществе и системы понятий о химической реакции. Обе эти системы структурно организованы по принципу последовательного развития знаний на основе теоретических представлений разного уровня: атомно-молекулярного учения как основы всего естествознания, уровня Периодического закона Д. И. Менделеева как основного закона химии, учения о строении атома и химической связи, представлений об </w:t>
      </w:r>
      <w:r w:rsidRPr="00CD311F">
        <w:rPr>
          <w:lang w:val="ru-RU"/>
        </w:rPr>
        <w:br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электролитической диссоциации веществ в растворах. Теоретические знания рассматриваются на основе эмпирически полученных и осмысленных фактов, развиваются последовательно от одного уровня к другому, выполняя функции объяснения и прогнозирования свойств, строения и </w:t>
      </w:r>
      <w:r w:rsidRPr="00CD311F">
        <w:rPr>
          <w:lang w:val="ru-RU"/>
        </w:rPr>
        <w:br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возможностей практического применения и получения изучаемых веществ.</w:t>
      </w:r>
    </w:p>
    <w:p w:rsidR="00D06213" w:rsidRPr="00CD311F" w:rsidRDefault="00450675">
      <w:pPr>
        <w:autoSpaceDE w:val="0"/>
        <w:autoSpaceDN w:val="0"/>
        <w:spacing w:before="190" w:after="0" w:line="281" w:lineRule="auto"/>
        <w:ind w:right="144" w:firstLine="180"/>
        <w:rPr>
          <w:lang w:val="ru-RU"/>
        </w:rPr>
      </w:pP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Такая организация содержания курса способствует представлению химической составляющей научной картины мира в логике её системной природы. Тем самым обеспечивается возможность формирования у обучающихся ценностного отношения к научному знанию и методам познания в науке. Важно также заметить, что освоение содержания курса происходит с привлечением знаний из ранее изученных курсов: «Окружающий мир», «Биология. 5—7 классы» и «Физика. 7 класс».</w:t>
      </w:r>
    </w:p>
    <w:p w:rsidR="00D06213" w:rsidRPr="00CD311F" w:rsidRDefault="00450675">
      <w:pPr>
        <w:autoSpaceDE w:val="0"/>
        <w:autoSpaceDN w:val="0"/>
        <w:spacing w:before="262" w:after="0" w:line="230" w:lineRule="auto"/>
        <w:rPr>
          <w:lang w:val="ru-RU"/>
        </w:rPr>
      </w:pPr>
      <w:r w:rsidRPr="00CD311F">
        <w:rPr>
          <w:rFonts w:ascii="Times New Roman" w:eastAsia="Times New Roman" w:hAnsi="Times New Roman"/>
          <w:b/>
          <w:color w:val="000000"/>
          <w:sz w:val="24"/>
          <w:lang w:val="ru-RU"/>
        </w:rPr>
        <w:t>ЦЕЛИ ИЗУЧЕНИЯ УЧЕБНОГО ПРЕДМЕТА «ХИМИЯ»</w:t>
      </w:r>
    </w:p>
    <w:p w:rsidR="00D06213" w:rsidRPr="00CD311F" w:rsidRDefault="00450675">
      <w:pPr>
        <w:autoSpaceDE w:val="0"/>
        <w:autoSpaceDN w:val="0"/>
        <w:spacing w:before="166" w:after="0" w:line="286" w:lineRule="auto"/>
        <w:ind w:right="144" w:firstLine="180"/>
        <w:rPr>
          <w:lang w:val="ru-RU"/>
        </w:rPr>
      </w:pP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К направлению первостепенной значимости при реализации образовательных функций </w:t>
      </w:r>
      <w:proofErr w:type="spellStart"/>
      <w:proofErr w:type="gramStart"/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предмета«</w:t>
      </w:r>
      <w:proofErr w:type="gramEnd"/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Химия</w:t>
      </w:r>
      <w:proofErr w:type="spellEnd"/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» традиционно относят формирование знаний основ химической науки как области современного естествознания, практической деятельности человека и как одного из компонентов мировой культуры. Задача предмета состоит в формировании системы химических знаний —важнейших фактов, понятий, законов и теоретических положений, доступных обобщений </w:t>
      </w:r>
      <w:r w:rsidRPr="00CD311F">
        <w:rPr>
          <w:lang w:val="ru-RU"/>
        </w:rPr>
        <w:br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мировоззренческого характера, языка науки, знаний о научных методах изучения веществ и химических реакций, а также в формировании и развитии умений и способов деятельности, связанных с планированием, наблюдением и проведением химического эксперимента, соблюдением правил безопасного обращения с веществами в повседневной жизни.</w:t>
      </w:r>
    </w:p>
    <w:p w:rsidR="00D06213" w:rsidRPr="00CD311F" w:rsidRDefault="00450675">
      <w:pPr>
        <w:autoSpaceDE w:val="0"/>
        <w:autoSpaceDN w:val="0"/>
        <w:spacing w:before="190" w:after="0" w:line="281" w:lineRule="auto"/>
        <w:ind w:right="144" w:firstLine="180"/>
        <w:rPr>
          <w:lang w:val="ru-RU"/>
        </w:rPr>
      </w:pP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Наряду с этим цели изучения предмета в программе уточнены и скорректированы с учётом новых приоритетов в системе основного общего образования. Сегодня в образовании особо значимой признаётся направленность обучения на развитие и саморазвитие личности, формирование её интеллекта и общей культуры. Обучение умению учиться и продолжать своё образование </w:t>
      </w:r>
      <w:r w:rsidRPr="00CD311F">
        <w:rPr>
          <w:lang w:val="ru-RU"/>
        </w:rPr>
        <w:br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самостоятельно становится одной из важнейших функций учебных предметов.</w:t>
      </w:r>
    </w:p>
    <w:p w:rsidR="00D06213" w:rsidRPr="00CD311F" w:rsidRDefault="00450675">
      <w:pPr>
        <w:tabs>
          <w:tab w:val="left" w:pos="180"/>
        </w:tabs>
        <w:autoSpaceDE w:val="0"/>
        <w:autoSpaceDN w:val="0"/>
        <w:spacing w:before="190" w:after="0" w:line="262" w:lineRule="auto"/>
        <w:rPr>
          <w:lang w:val="ru-RU"/>
        </w:rPr>
      </w:pPr>
      <w:r w:rsidRPr="00CD311F">
        <w:rPr>
          <w:lang w:val="ru-RU"/>
        </w:rPr>
        <w:tab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В связи с этим при изучении предмета в основной школе доминирующее значение приобрели такие цели, как:</w:t>
      </w:r>
    </w:p>
    <w:p w:rsidR="00D06213" w:rsidRPr="00CD311F" w:rsidRDefault="00450675">
      <w:pPr>
        <w:autoSpaceDE w:val="0"/>
        <w:autoSpaceDN w:val="0"/>
        <w:spacing w:before="178" w:after="0" w:line="271" w:lineRule="auto"/>
        <w:ind w:left="420" w:right="576"/>
        <w:rPr>
          <w:lang w:val="ru-RU"/>
        </w:rPr>
      </w:pP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—  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условиям жизни;</w:t>
      </w:r>
    </w:p>
    <w:p w:rsidR="00D06213" w:rsidRPr="00CD311F" w:rsidRDefault="00D06213">
      <w:pPr>
        <w:rPr>
          <w:lang w:val="ru-RU"/>
        </w:rPr>
        <w:sectPr w:rsidR="00D06213" w:rsidRPr="00CD311F">
          <w:pgSz w:w="11900" w:h="16840"/>
          <w:pgMar w:top="286" w:right="698" w:bottom="504" w:left="666" w:header="720" w:footer="720" w:gutter="0"/>
          <w:cols w:space="720" w:equalWidth="0">
            <w:col w:w="10536" w:space="0"/>
          </w:cols>
          <w:docGrid w:linePitch="360"/>
        </w:sectPr>
      </w:pPr>
    </w:p>
    <w:p w:rsidR="00D06213" w:rsidRPr="00CD311F" w:rsidRDefault="00D06213">
      <w:pPr>
        <w:autoSpaceDE w:val="0"/>
        <w:autoSpaceDN w:val="0"/>
        <w:spacing w:after="108" w:line="220" w:lineRule="exact"/>
        <w:rPr>
          <w:lang w:val="ru-RU"/>
        </w:rPr>
      </w:pPr>
    </w:p>
    <w:p w:rsidR="00D06213" w:rsidRPr="00CD311F" w:rsidRDefault="00450675">
      <w:pPr>
        <w:autoSpaceDE w:val="0"/>
        <w:autoSpaceDN w:val="0"/>
        <w:spacing w:after="0" w:line="271" w:lineRule="auto"/>
        <w:ind w:left="420"/>
        <w:rPr>
          <w:lang w:val="ru-RU"/>
        </w:rPr>
      </w:pP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—  направленность обучения на систематическое приобщение учащихся к самостоятельной познавательной деятельности, научным методам познания, формирующим мотивацию и развитие способностей к химии;</w:t>
      </w:r>
    </w:p>
    <w:p w:rsidR="00D06213" w:rsidRPr="00CD311F" w:rsidRDefault="00450675">
      <w:pPr>
        <w:autoSpaceDE w:val="0"/>
        <w:autoSpaceDN w:val="0"/>
        <w:spacing w:before="238" w:after="0" w:line="271" w:lineRule="auto"/>
        <w:ind w:left="420"/>
        <w:rPr>
          <w:lang w:val="ru-RU"/>
        </w:rPr>
      </w:pP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—  обеспечение условий, способствующих приобретению обучающимися опыта разнообразной деятельности, познания и самопознания, ключевых навыков (ключевых компетенций), имеющих универсальное значение для различных видов деятельности;</w:t>
      </w:r>
    </w:p>
    <w:p w:rsidR="00D06213" w:rsidRPr="00CD311F" w:rsidRDefault="00450675">
      <w:pPr>
        <w:autoSpaceDE w:val="0"/>
        <w:autoSpaceDN w:val="0"/>
        <w:spacing w:before="238" w:after="0" w:line="262" w:lineRule="auto"/>
        <w:ind w:left="420" w:right="576"/>
        <w:rPr>
          <w:lang w:val="ru-RU"/>
        </w:rPr>
      </w:pP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—  формирование умений объяснять и оценивать явления окружающего мира на основании знаний и опыта, полученных при изучении химии;</w:t>
      </w:r>
    </w:p>
    <w:p w:rsidR="00D06213" w:rsidRPr="00CD311F" w:rsidRDefault="00450675">
      <w:pPr>
        <w:autoSpaceDE w:val="0"/>
        <w:autoSpaceDN w:val="0"/>
        <w:spacing w:before="240" w:after="0" w:line="271" w:lineRule="auto"/>
        <w:ind w:left="420" w:right="144"/>
        <w:rPr>
          <w:lang w:val="ru-RU"/>
        </w:rPr>
      </w:pP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—  формирование у обучающихся гуманистических отношений, понимания ценности </w:t>
      </w:r>
      <w:r w:rsidRPr="00CD311F">
        <w:rPr>
          <w:lang w:val="ru-RU"/>
        </w:rPr>
        <w:br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среды;</w:t>
      </w:r>
    </w:p>
    <w:p w:rsidR="00D06213" w:rsidRPr="00CD311F" w:rsidRDefault="00450675">
      <w:pPr>
        <w:autoSpaceDE w:val="0"/>
        <w:autoSpaceDN w:val="0"/>
        <w:spacing w:before="238" w:after="0" w:line="271" w:lineRule="auto"/>
        <w:ind w:left="420"/>
        <w:rPr>
          <w:lang w:val="ru-RU"/>
        </w:rPr>
      </w:pP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развитие мотивации к обучению, способностей к самоконтролю и самовоспитанию на основе усвоения общечеловеческих ценностей, готовности к осознанному выбору профиля и </w:t>
      </w:r>
      <w:r w:rsidRPr="00CD311F">
        <w:rPr>
          <w:lang w:val="ru-RU"/>
        </w:rPr>
        <w:br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направленности дальнейшего обучения.</w:t>
      </w:r>
    </w:p>
    <w:p w:rsidR="00D06213" w:rsidRPr="00CD311F" w:rsidRDefault="00450675">
      <w:pPr>
        <w:autoSpaceDE w:val="0"/>
        <w:autoSpaceDN w:val="0"/>
        <w:spacing w:before="322" w:after="0" w:line="230" w:lineRule="auto"/>
        <w:rPr>
          <w:lang w:val="ru-RU"/>
        </w:rPr>
      </w:pPr>
      <w:r w:rsidRPr="00CD311F">
        <w:rPr>
          <w:rFonts w:ascii="Times New Roman" w:eastAsia="Times New Roman" w:hAnsi="Times New Roman"/>
          <w:b/>
          <w:color w:val="000000"/>
          <w:sz w:val="24"/>
          <w:lang w:val="ru-RU"/>
        </w:rPr>
        <w:t>МЕСТО УЧЕБНОГО ПРЕДМЕТА «ХИМИЯ» В УЧЕБНОМ ПЛАНЕ</w:t>
      </w:r>
    </w:p>
    <w:p w:rsidR="00D06213" w:rsidRPr="00CD311F" w:rsidRDefault="00450675">
      <w:pPr>
        <w:tabs>
          <w:tab w:val="left" w:pos="180"/>
        </w:tabs>
        <w:autoSpaceDE w:val="0"/>
        <w:autoSpaceDN w:val="0"/>
        <w:spacing w:before="286" w:after="0" w:line="262" w:lineRule="auto"/>
        <w:ind w:right="432"/>
        <w:rPr>
          <w:lang w:val="ru-RU"/>
        </w:rPr>
      </w:pPr>
      <w:r w:rsidRPr="00CD311F">
        <w:rPr>
          <w:lang w:val="ru-RU"/>
        </w:rPr>
        <w:tab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В системе общего образования «Химия» признана обязательным учебным предметом, который входит в состав предметной области «Естественно-научные предметы».</w:t>
      </w:r>
    </w:p>
    <w:p w:rsidR="00D06213" w:rsidRPr="00CD311F" w:rsidRDefault="00450675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CD311F">
        <w:rPr>
          <w:lang w:val="ru-RU"/>
        </w:rPr>
        <w:tab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Учебным планом на её изучение отведено 136 учебных часов — по 2 ч. в неделю в 8 и 9 классах соответственно.</w:t>
      </w:r>
    </w:p>
    <w:p w:rsidR="00D06213" w:rsidRPr="00CD311F" w:rsidRDefault="00D06213">
      <w:pPr>
        <w:rPr>
          <w:lang w:val="ru-RU"/>
        </w:rPr>
        <w:sectPr w:rsidR="00D06213" w:rsidRPr="00CD311F">
          <w:pgSz w:w="11900" w:h="16840"/>
          <w:pgMar w:top="328" w:right="730" w:bottom="1440" w:left="666" w:header="720" w:footer="720" w:gutter="0"/>
          <w:cols w:space="720" w:equalWidth="0">
            <w:col w:w="10504" w:space="0"/>
          </w:cols>
          <w:docGrid w:linePitch="360"/>
        </w:sectPr>
      </w:pPr>
    </w:p>
    <w:p w:rsidR="00D06213" w:rsidRPr="00CD311F" w:rsidRDefault="00D06213">
      <w:pPr>
        <w:autoSpaceDE w:val="0"/>
        <w:autoSpaceDN w:val="0"/>
        <w:spacing w:after="78" w:line="220" w:lineRule="exact"/>
        <w:rPr>
          <w:lang w:val="ru-RU"/>
        </w:rPr>
      </w:pPr>
    </w:p>
    <w:p w:rsidR="00D06213" w:rsidRPr="00CD311F" w:rsidRDefault="00450675">
      <w:pPr>
        <w:autoSpaceDE w:val="0"/>
        <w:autoSpaceDN w:val="0"/>
        <w:spacing w:after="0" w:line="230" w:lineRule="auto"/>
        <w:rPr>
          <w:lang w:val="ru-RU"/>
        </w:rPr>
      </w:pPr>
      <w:r w:rsidRPr="00CD311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D06213" w:rsidRPr="00CD311F" w:rsidRDefault="00450675">
      <w:pPr>
        <w:autoSpaceDE w:val="0"/>
        <w:autoSpaceDN w:val="0"/>
        <w:spacing w:before="346" w:after="0" w:line="230" w:lineRule="auto"/>
        <w:rPr>
          <w:lang w:val="ru-RU"/>
        </w:rPr>
      </w:pPr>
      <w:r w:rsidRPr="00CD311F">
        <w:rPr>
          <w:rFonts w:ascii="Times New Roman" w:eastAsia="Times New Roman" w:hAnsi="Times New Roman"/>
          <w:b/>
          <w:color w:val="000000"/>
          <w:sz w:val="24"/>
          <w:lang w:val="ru-RU"/>
        </w:rPr>
        <w:t>8 КЛАСС</w:t>
      </w:r>
    </w:p>
    <w:p w:rsidR="00D06213" w:rsidRPr="00CD311F" w:rsidRDefault="00450675">
      <w:pPr>
        <w:tabs>
          <w:tab w:val="left" w:pos="180"/>
        </w:tabs>
        <w:autoSpaceDE w:val="0"/>
        <w:autoSpaceDN w:val="0"/>
        <w:spacing w:before="166" w:after="0"/>
        <w:ind w:right="144"/>
        <w:rPr>
          <w:lang w:val="ru-RU"/>
        </w:rPr>
      </w:pPr>
      <w:r w:rsidRPr="00CD311F">
        <w:rPr>
          <w:lang w:val="ru-RU"/>
        </w:rPr>
        <w:tab/>
      </w:r>
      <w:r w:rsidRPr="00CD311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Первоначальные химические понятия </w:t>
      </w:r>
      <w:r w:rsidRPr="00CD311F">
        <w:rPr>
          <w:lang w:val="ru-RU"/>
        </w:rPr>
        <w:br/>
      </w:r>
      <w:r w:rsidRPr="00CD311F">
        <w:rPr>
          <w:lang w:val="ru-RU"/>
        </w:rPr>
        <w:tab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Предмет химии. Роль химии в жизни человека. Тела и вещества. Физические свойства веществ. Агрегатное состояние веществ. Понятие о методах познания в химии. Химия в системе наук. Чистые вещества и смеси. Способы разделения смесей.</w:t>
      </w:r>
    </w:p>
    <w:p w:rsidR="00D06213" w:rsidRPr="00CD311F" w:rsidRDefault="00450675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CD311F">
        <w:rPr>
          <w:lang w:val="ru-RU"/>
        </w:rPr>
        <w:tab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Атомы и молекулы. Химические элементы. Символы химических элементов. Простые и сложные вещества. Атомно-молекулярное учение.</w:t>
      </w:r>
    </w:p>
    <w:p w:rsidR="00D06213" w:rsidRPr="00CD311F" w:rsidRDefault="00450675">
      <w:pPr>
        <w:autoSpaceDE w:val="0"/>
        <w:autoSpaceDN w:val="0"/>
        <w:spacing w:before="70" w:after="0" w:line="274" w:lineRule="auto"/>
        <w:ind w:right="720" w:firstLine="180"/>
        <w:rPr>
          <w:lang w:val="ru-RU"/>
        </w:rPr>
      </w:pP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Химическая формула. Валентность атомов химических элементов. Закон постоянства состава веществ. Относительная атомная масса. Относительная молекулярная масса. Массовая доля химического элемента в соединении.</w:t>
      </w:r>
    </w:p>
    <w:p w:rsidR="00D06213" w:rsidRPr="00CD311F" w:rsidRDefault="00450675">
      <w:pPr>
        <w:autoSpaceDE w:val="0"/>
        <w:autoSpaceDN w:val="0"/>
        <w:spacing w:before="70" w:after="0" w:line="271" w:lineRule="auto"/>
        <w:ind w:right="432" w:firstLine="180"/>
        <w:rPr>
          <w:lang w:val="ru-RU"/>
        </w:rPr>
      </w:pP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Физические и химические явления. Химическая реакция и её признаки. Закон сохранения массы веществ. Химические уравнения. Классификация химических реакций (соединения, разложения, замещения, обмена).</w:t>
      </w:r>
    </w:p>
    <w:p w:rsidR="00D06213" w:rsidRPr="00CD311F" w:rsidRDefault="00450675">
      <w:pPr>
        <w:autoSpaceDE w:val="0"/>
        <w:autoSpaceDN w:val="0"/>
        <w:spacing w:before="70" w:after="0" w:line="286" w:lineRule="auto"/>
        <w:ind w:firstLine="180"/>
        <w:rPr>
          <w:lang w:val="ru-RU"/>
        </w:rPr>
      </w:pP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Химический эксперимент: знакомство с химической посудой, с правилами работы в лаборатории и приёмами обращения с лабораторным оборудованием; изучение и описание физических свойств образцов неорганических веществ; наблюдение физических (плавление воска, таяние льда, растирание сахара в ступке, кипение и конденсация воды) и химических (горение свечи, прокаливание медной проволоки, взаимодействие мела с кислотой) явлений, наблюдение и описание признаков протекания химических реакций (разложение сахара, взаимодействие серной кислоты с хлоридом бария, разложение гидроксида меди(</w:t>
      </w:r>
      <w:r>
        <w:rPr>
          <w:rFonts w:ascii="Times New Roman" w:eastAsia="Times New Roman" w:hAnsi="Times New Roman"/>
          <w:color w:val="000000"/>
          <w:sz w:val="24"/>
        </w:rPr>
        <w:t>II</w:t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) при нагревании, взаимодействие железа с раствором соли меди(</w:t>
      </w:r>
      <w:r>
        <w:rPr>
          <w:rFonts w:ascii="Times New Roman" w:eastAsia="Times New Roman" w:hAnsi="Times New Roman"/>
          <w:color w:val="000000"/>
          <w:sz w:val="24"/>
        </w:rPr>
        <w:t>II</w:t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)); изучение способов разделения смесей (с помощью магнита, фильтрование, выпаривание, </w:t>
      </w:r>
      <w:r w:rsidRPr="00CD311F">
        <w:rPr>
          <w:lang w:val="ru-RU"/>
        </w:rPr>
        <w:br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дистилляция, хроматография), проведение очистки поваренной соли; наблюдение и описание результатов проведения опыта, иллюстрирующего закон сохранения массы; создание моделей молекул (</w:t>
      </w:r>
      <w:proofErr w:type="spellStart"/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шаростержневых</w:t>
      </w:r>
      <w:proofErr w:type="spellEnd"/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).</w:t>
      </w:r>
    </w:p>
    <w:p w:rsidR="00D06213" w:rsidRPr="00CD311F" w:rsidRDefault="00450675">
      <w:pPr>
        <w:tabs>
          <w:tab w:val="left" w:pos="180"/>
        </w:tabs>
        <w:autoSpaceDE w:val="0"/>
        <w:autoSpaceDN w:val="0"/>
        <w:spacing w:before="190" w:after="0" w:line="281" w:lineRule="auto"/>
        <w:rPr>
          <w:lang w:val="ru-RU"/>
        </w:rPr>
      </w:pPr>
      <w:r w:rsidRPr="00CD311F">
        <w:rPr>
          <w:lang w:val="ru-RU"/>
        </w:rPr>
        <w:tab/>
      </w:r>
      <w:r w:rsidRPr="00CD311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Важнейшие представители неорганических веществ </w:t>
      </w:r>
      <w:r w:rsidRPr="00CD311F">
        <w:rPr>
          <w:lang w:val="ru-RU"/>
        </w:rPr>
        <w:br/>
      </w:r>
      <w:r w:rsidRPr="00CD311F">
        <w:rPr>
          <w:lang w:val="ru-RU"/>
        </w:rPr>
        <w:tab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Воздух — смесь газов. Состав воздуха. Кислород — элемент и простое вещество. Нахождение кислорода в природе, физические и химические свойства (реакции горения). Оксиды. Применение кислорода. Способы получения кислорода в лаборатории и промышленности. Круговорот кислорода в природе. Озон — аллотропная модификация кислорода.</w:t>
      </w:r>
    </w:p>
    <w:p w:rsidR="00D06213" w:rsidRPr="00CD311F" w:rsidRDefault="00450675">
      <w:pPr>
        <w:autoSpaceDE w:val="0"/>
        <w:autoSpaceDN w:val="0"/>
        <w:spacing w:before="72" w:after="0" w:line="271" w:lineRule="auto"/>
        <w:ind w:right="288" w:firstLine="180"/>
        <w:rPr>
          <w:lang w:val="ru-RU"/>
        </w:rPr>
      </w:pP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Тепловой эффект химической реакции, термохимические уравнения, экзо- и эндотермические реакции. Топливо: уголь и метан. Загрязнение воздуха, усиление парникового эффекта, разрушение озонового слоя.</w:t>
      </w:r>
    </w:p>
    <w:p w:rsidR="00D06213" w:rsidRPr="00CD311F" w:rsidRDefault="00450675">
      <w:pPr>
        <w:tabs>
          <w:tab w:val="left" w:pos="180"/>
        </w:tabs>
        <w:autoSpaceDE w:val="0"/>
        <w:autoSpaceDN w:val="0"/>
        <w:spacing w:before="70" w:after="0" w:line="262" w:lineRule="auto"/>
        <w:rPr>
          <w:lang w:val="ru-RU"/>
        </w:rPr>
      </w:pPr>
      <w:r w:rsidRPr="00CD311F">
        <w:rPr>
          <w:lang w:val="ru-RU"/>
        </w:rPr>
        <w:tab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Водород — элемент и простое вещество. Нахождение водорода в природе, физические и химические свойства, применение, способы получения. Кислоты и соли.</w:t>
      </w:r>
    </w:p>
    <w:p w:rsidR="00D06213" w:rsidRPr="00CD311F" w:rsidRDefault="00450675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CD311F">
        <w:rPr>
          <w:lang w:val="ru-RU"/>
        </w:rPr>
        <w:tab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Количество вещества. Моль. Молярная масса. Закон Авогадро. Молярный объём газов. Расчёты по химическим </w:t>
      </w:r>
      <w:proofErr w:type="spellStart"/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уравне</w:t>
      </w:r>
      <w:proofErr w:type="spellEnd"/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ниям</w:t>
      </w:r>
      <w:proofErr w:type="spellEnd"/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.</w:t>
      </w:r>
    </w:p>
    <w:p w:rsidR="00D06213" w:rsidRPr="00CD311F" w:rsidRDefault="00450675">
      <w:pPr>
        <w:autoSpaceDE w:val="0"/>
        <w:autoSpaceDN w:val="0"/>
        <w:spacing w:before="70" w:after="0"/>
        <w:ind w:right="288" w:firstLine="180"/>
        <w:rPr>
          <w:lang w:val="ru-RU"/>
        </w:rPr>
      </w:pP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Физические свойства воды. Вода как растворитель. Растворы. Насыщенные и ненасыщенные растворы. Растворимость веществ в </w:t>
      </w:r>
      <w:proofErr w:type="spellStart"/>
      <w:proofErr w:type="gramStart"/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воде.Массовая</w:t>
      </w:r>
      <w:proofErr w:type="spellEnd"/>
      <w:proofErr w:type="gramEnd"/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 доля вещества в растворе. Химические свойства воды. Основания. Роль растворов в природе и в жизни человека. Круговорот воды в природе. Загрязнение природных вод. Охрана и очистка природных вод.</w:t>
      </w:r>
    </w:p>
    <w:p w:rsidR="00D06213" w:rsidRPr="00CD311F" w:rsidRDefault="00450675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Классификация неорганических соединений. Оксиды. Классификация оксидов: солеобразующие (основные, кислотные, амфотерные) и несолеобразующие. Номенклатура оксидов (международная и тривиальная). Физические и химические свойства оксидов. Получение оксидов.</w:t>
      </w:r>
    </w:p>
    <w:p w:rsidR="00D06213" w:rsidRPr="00CD311F" w:rsidRDefault="00450675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Основания. Классификация оснований: щёлочи и нерастворимые основания. Номенклатура</w:t>
      </w:r>
    </w:p>
    <w:p w:rsidR="00D06213" w:rsidRPr="00CD311F" w:rsidRDefault="00D06213">
      <w:pPr>
        <w:rPr>
          <w:lang w:val="ru-RU"/>
        </w:rPr>
        <w:sectPr w:rsidR="00D06213" w:rsidRPr="00CD311F">
          <w:pgSz w:w="11900" w:h="16840"/>
          <w:pgMar w:top="298" w:right="638" w:bottom="350" w:left="666" w:header="720" w:footer="720" w:gutter="0"/>
          <w:cols w:space="720" w:equalWidth="0">
            <w:col w:w="10596" w:space="0"/>
          </w:cols>
          <w:docGrid w:linePitch="360"/>
        </w:sectPr>
      </w:pPr>
    </w:p>
    <w:p w:rsidR="00D06213" w:rsidRPr="00CD311F" w:rsidRDefault="00D06213">
      <w:pPr>
        <w:autoSpaceDE w:val="0"/>
        <w:autoSpaceDN w:val="0"/>
        <w:spacing w:after="66" w:line="220" w:lineRule="exact"/>
        <w:rPr>
          <w:lang w:val="ru-RU"/>
        </w:rPr>
      </w:pPr>
    </w:p>
    <w:p w:rsidR="00D06213" w:rsidRPr="00CD311F" w:rsidRDefault="00450675">
      <w:pPr>
        <w:autoSpaceDE w:val="0"/>
        <w:autoSpaceDN w:val="0"/>
        <w:spacing w:after="0" w:line="230" w:lineRule="auto"/>
        <w:rPr>
          <w:lang w:val="ru-RU"/>
        </w:rPr>
      </w:pP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оснований (международная и тривиальная). Физические и химические свойства оснований.</w:t>
      </w:r>
    </w:p>
    <w:p w:rsidR="00D06213" w:rsidRPr="00CD311F" w:rsidRDefault="00450675">
      <w:pPr>
        <w:autoSpaceDE w:val="0"/>
        <w:autoSpaceDN w:val="0"/>
        <w:spacing w:before="70" w:after="0" w:line="230" w:lineRule="auto"/>
        <w:rPr>
          <w:lang w:val="ru-RU"/>
        </w:rPr>
      </w:pP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Получение оснований.</w:t>
      </w:r>
    </w:p>
    <w:p w:rsidR="00D06213" w:rsidRPr="00CD311F" w:rsidRDefault="00450675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Кислоты. Классификация кислот. Номенклатура кислот (международная и тривиальная).</w:t>
      </w:r>
    </w:p>
    <w:p w:rsidR="00D06213" w:rsidRPr="00CD311F" w:rsidRDefault="00450675">
      <w:pPr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Физические и химические свойства кислот. Ряд активности металлов Н. Н. Бекетова. Получение кислот.</w:t>
      </w:r>
    </w:p>
    <w:p w:rsidR="00D06213" w:rsidRPr="00CD311F" w:rsidRDefault="00450675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CD311F">
        <w:rPr>
          <w:lang w:val="ru-RU"/>
        </w:rPr>
        <w:tab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Соли. Номенклатура солей (международная и тривиальная). Физические и химические свойства солей. Получение солей.</w:t>
      </w:r>
    </w:p>
    <w:p w:rsidR="00D06213" w:rsidRPr="00CD311F" w:rsidRDefault="00450675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Генетическая связь между классами неорганических соединений.</w:t>
      </w:r>
    </w:p>
    <w:p w:rsidR="00D06213" w:rsidRPr="00CD311F" w:rsidRDefault="00450675">
      <w:pPr>
        <w:autoSpaceDE w:val="0"/>
        <w:autoSpaceDN w:val="0"/>
        <w:spacing w:before="70" w:after="0" w:line="288" w:lineRule="auto"/>
        <w:ind w:firstLine="180"/>
        <w:rPr>
          <w:lang w:val="ru-RU"/>
        </w:rPr>
      </w:pP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Химический эксперимент: качественное определение содержания кислорода в воздухе; получение, собирание, распознавание и изучение свойств кислорода; наблюдение взаимодействия веществ с кислородом и условия возникновения и прекращения горения (пожара); ознакомление с образцами оксидов и описание их свойств; получение, собирание, распознавание и изучение свойств водорода (горение); взаимодействие водорода с оксидом меди(</w:t>
      </w:r>
      <w:r>
        <w:rPr>
          <w:rFonts w:ascii="Times New Roman" w:eastAsia="Times New Roman" w:hAnsi="Times New Roman"/>
          <w:color w:val="000000"/>
          <w:sz w:val="24"/>
        </w:rPr>
        <w:t>II</w:t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) (возможно использование видеоматериалов); наблюдение образцов веществ количеством 1 моль; исследование особенностей растворения веществ с различной растворимостью; приготовление растворов с определённой массовой долей </w:t>
      </w:r>
      <w:r w:rsidRPr="00CD311F">
        <w:rPr>
          <w:lang w:val="ru-RU"/>
        </w:rPr>
        <w:br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растворённого вещества; взаимодействие воды с металлами (натрием и кальцием) (возможно использование видеоматериалов); определение растворов кислот и щелочей с помощью индикаторов; исследование образцов неорганических веществ различных классов; наблюдение изменения окраски индикаторов в растворах кислот и щелочей; изучение взаимодействия оксида меди(</w:t>
      </w:r>
      <w:r>
        <w:rPr>
          <w:rFonts w:ascii="Times New Roman" w:eastAsia="Times New Roman" w:hAnsi="Times New Roman"/>
          <w:color w:val="000000"/>
          <w:sz w:val="24"/>
        </w:rPr>
        <w:t>II</w:t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) с раствором серной кислоты, кислот с металлами, реакций нейтрализации; получение нерастворимых оснований, вытеснение одного металла другим из раствора соли; решение экспериментальных задач по </w:t>
      </w:r>
      <w:proofErr w:type="spellStart"/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теме«Важнейшие</w:t>
      </w:r>
      <w:proofErr w:type="spellEnd"/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 классы неорганических соединений».</w:t>
      </w:r>
    </w:p>
    <w:p w:rsidR="00D06213" w:rsidRPr="00CD311F" w:rsidRDefault="00450675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CD311F">
        <w:rPr>
          <w:rFonts w:ascii="Times New Roman" w:eastAsia="Times New Roman" w:hAnsi="Times New Roman"/>
          <w:b/>
          <w:color w:val="000000"/>
          <w:sz w:val="24"/>
          <w:lang w:val="ru-RU"/>
        </w:rPr>
        <w:t>Периодический закон и Периодическая система химических элементов Д. И. Менделеева.</w:t>
      </w:r>
    </w:p>
    <w:p w:rsidR="00D06213" w:rsidRPr="00CD311F" w:rsidRDefault="00450675">
      <w:pPr>
        <w:tabs>
          <w:tab w:val="left" w:pos="180"/>
        </w:tabs>
        <w:autoSpaceDE w:val="0"/>
        <w:autoSpaceDN w:val="0"/>
        <w:spacing w:before="70" w:after="0"/>
        <w:ind w:right="144"/>
        <w:rPr>
          <w:lang w:val="ru-RU"/>
        </w:rPr>
      </w:pPr>
      <w:r w:rsidRPr="00CD311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Строение атомов. Химическая связь. Окислительно-восстановительные реакции </w:t>
      </w:r>
      <w:r w:rsidRPr="00CD311F">
        <w:rPr>
          <w:lang w:val="ru-RU"/>
        </w:rPr>
        <w:br/>
      </w:r>
      <w:r w:rsidRPr="00CD311F">
        <w:rPr>
          <w:lang w:val="ru-RU"/>
        </w:rPr>
        <w:tab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Первые попытки классификации химических элементов. Понятие о группах сходных элементов (щелочные и щелочноземельные металлы, галогены, инертные газы). Элементы, которые образуют амфотерные оксиды и гидроксиды.</w:t>
      </w:r>
    </w:p>
    <w:p w:rsidR="00D06213" w:rsidRPr="00CD311F" w:rsidRDefault="00450675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Периодический закон. Периодическая система химических элементов Д. И. Менделеева.</w:t>
      </w:r>
    </w:p>
    <w:p w:rsidR="00D06213" w:rsidRPr="00CD311F" w:rsidRDefault="00450675">
      <w:pPr>
        <w:autoSpaceDE w:val="0"/>
        <w:autoSpaceDN w:val="0"/>
        <w:spacing w:before="70" w:after="0" w:line="230" w:lineRule="auto"/>
        <w:rPr>
          <w:lang w:val="ru-RU"/>
        </w:rPr>
      </w:pP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Короткопериодная и </w:t>
      </w:r>
      <w:proofErr w:type="spellStart"/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длиннопериодная</w:t>
      </w:r>
      <w:proofErr w:type="spellEnd"/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 формы Периодической системы химических элементов Д.</w:t>
      </w:r>
    </w:p>
    <w:p w:rsidR="00D06213" w:rsidRPr="00CD311F" w:rsidRDefault="00450675">
      <w:pPr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И. Менделеева. Периоды и группы. Физический смысл порядкового номера, номеров периода и группы элемента.</w:t>
      </w:r>
    </w:p>
    <w:p w:rsidR="00D06213" w:rsidRPr="00CD311F" w:rsidRDefault="00450675">
      <w:pPr>
        <w:autoSpaceDE w:val="0"/>
        <w:autoSpaceDN w:val="0"/>
        <w:spacing w:before="72" w:after="0" w:line="271" w:lineRule="auto"/>
        <w:ind w:firstLine="180"/>
        <w:rPr>
          <w:lang w:val="ru-RU"/>
        </w:rPr>
      </w:pP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Строение атомов. Состав атомных ядер. Изотопы. Электроны. Строение электронных оболочек атомов первых 20 химических элементов Периодической системы Д. И. Менделеева. Характеристика химического элемента по его положению в Периодической системе Д. И. Менделеева.</w:t>
      </w:r>
    </w:p>
    <w:p w:rsidR="00D06213" w:rsidRPr="00CD311F" w:rsidRDefault="00450675">
      <w:pPr>
        <w:autoSpaceDE w:val="0"/>
        <w:autoSpaceDN w:val="0"/>
        <w:spacing w:before="70" w:after="0"/>
        <w:ind w:firstLine="180"/>
        <w:rPr>
          <w:lang w:val="ru-RU"/>
        </w:rPr>
      </w:pP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Закономерности изменения радиуса атомов химических элементов, металлических и </w:t>
      </w:r>
      <w:r w:rsidRPr="00CD311F">
        <w:rPr>
          <w:lang w:val="ru-RU"/>
        </w:rPr>
        <w:br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неметаллических свойств по группам и периодам. Значение Периодического закона и Периодической системы химических элементов для развития науки и практики. Д. И. Менделеев — учёный и гражданин.</w:t>
      </w:r>
    </w:p>
    <w:p w:rsidR="00D06213" w:rsidRPr="00CD311F" w:rsidRDefault="00450675">
      <w:pPr>
        <w:tabs>
          <w:tab w:val="left" w:pos="180"/>
        </w:tabs>
        <w:autoSpaceDE w:val="0"/>
        <w:autoSpaceDN w:val="0"/>
        <w:spacing w:before="70" w:after="0" w:line="262" w:lineRule="auto"/>
        <w:ind w:right="1152"/>
        <w:rPr>
          <w:lang w:val="ru-RU"/>
        </w:rPr>
      </w:pPr>
      <w:r w:rsidRPr="00CD311F">
        <w:rPr>
          <w:lang w:val="ru-RU"/>
        </w:rPr>
        <w:tab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Химическая связь. Ковалентная (полярная и неполярная) связь. Электроотрицательность химических элементов. Ионная связь.</w:t>
      </w:r>
    </w:p>
    <w:p w:rsidR="00D06213" w:rsidRPr="00CD311F" w:rsidRDefault="00450675">
      <w:pPr>
        <w:tabs>
          <w:tab w:val="left" w:pos="180"/>
        </w:tabs>
        <w:autoSpaceDE w:val="0"/>
        <w:autoSpaceDN w:val="0"/>
        <w:spacing w:before="70" w:after="0" w:line="262" w:lineRule="auto"/>
        <w:ind w:right="1296"/>
        <w:rPr>
          <w:lang w:val="ru-RU"/>
        </w:rPr>
      </w:pPr>
      <w:r w:rsidRPr="00CD311F">
        <w:rPr>
          <w:lang w:val="ru-RU"/>
        </w:rPr>
        <w:tab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Степень окисления. Окислительно-восстановительные реакции. Процессы окисления и восстановления. Окислители и восстановители.</w:t>
      </w:r>
    </w:p>
    <w:p w:rsidR="00D06213" w:rsidRPr="00CD311F" w:rsidRDefault="00450675">
      <w:pPr>
        <w:autoSpaceDE w:val="0"/>
        <w:autoSpaceDN w:val="0"/>
        <w:spacing w:before="70" w:after="0" w:line="271" w:lineRule="auto"/>
        <w:ind w:right="288" w:firstLine="180"/>
        <w:rPr>
          <w:lang w:val="ru-RU"/>
        </w:rPr>
      </w:pP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Химический эксперимент: изучение образцов веществ металлов и неметаллов; взаимодействие гидроксида цинка с растворами кислот и щелочей; проведение опытов, иллюстрирующих примеры окислительно-восстановительных реакций (горение, реакции разложения, соединения).</w:t>
      </w:r>
    </w:p>
    <w:p w:rsidR="00CD311F" w:rsidRDefault="00CD311F">
      <w:pPr>
        <w:autoSpaceDE w:val="0"/>
        <w:autoSpaceDN w:val="0"/>
        <w:spacing w:before="190" w:after="0" w:line="230" w:lineRule="auto"/>
        <w:ind w:left="180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D06213" w:rsidRPr="00CD311F" w:rsidRDefault="00450675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CD311F">
        <w:rPr>
          <w:rFonts w:ascii="Times New Roman" w:eastAsia="Times New Roman" w:hAnsi="Times New Roman"/>
          <w:b/>
          <w:color w:val="000000"/>
          <w:sz w:val="24"/>
          <w:lang w:val="ru-RU"/>
        </w:rPr>
        <w:lastRenderedPageBreak/>
        <w:t>Межпредметные связи</w:t>
      </w:r>
    </w:p>
    <w:p w:rsidR="00D06213" w:rsidRPr="00CD311F" w:rsidRDefault="00450675">
      <w:pPr>
        <w:autoSpaceDE w:val="0"/>
        <w:autoSpaceDN w:val="0"/>
        <w:spacing w:after="0" w:line="271" w:lineRule="auto"/>
        <w:ind w:firstLine="180"/>
        <w:rPr>
          <w:lang w:val="ru-RU"/>
        </w:rPr>
      </w:pP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Реализация межпредметных связей при изучении химии в 8 классе осуществляется через </w:t>
      </w:r>
      <w:r w:rsidRPr="00CD311F">
        <w:rPr>
          <w:lang w:val="ru-RU"/>
        </w:rPr>
        <w:br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использование как общих естественно-научных понятий, так и понятий, являющихся системными для отдельных предметов естественно-научного цикла.</w:t>
      </w:r>
    </w:p>
    <w:p w:rsidR="00D06213" w:rsidRPr="00CD311F" w:rsidRDefault="00450675">
      <w:pPr>
        <w:autoSpaceDE w:val="0"/>
        <w:autoSpaceDN w:val="0"/>
        <w:spacing w:before="70" w:after="0" w:line="271" w:lineRule="auto"/>
        <w:ind w:right="720" w:firstLine="180"/>
        <w:rPr>
          <w:lang w:val="ru-RU"/>
        </w:rPr>
      </w:pP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Общие естественно-научные понятия: научный факт, гипотеза, теория, закон, анализ, синтез, классификация, периодичность, наблюдение, эксперимент, моделирование, измерение, модель, явление.</w:t>
      </w:r>
    </w:p>
    <w:p w:rsidR="00D06213" w:rsidRPr="00CD311F" w:rsidRDefault="00450675">
      <w:pPr>
        <w:autoSpaceDE w:val="0"/>
        <w:autoSpaceDN w:val="0"/>
        <w:spacing w:before="70" w:after="0" w:line="271" w:lineRule="auto"/>
        <w:ind w:right="864" w:firstLine="180"/>
        <w:rPr>
          <w:lang w:val="ru-RU"/>
        </w:rPr>
      </w:pP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Физика: материя, атом, электрон, протон, нейтрон, ион, нуклид, изотопы, радиоактивность, молекула, электрический заряд, вещество, тело, объём, агрегатное состояние вещества, газ, физические величины, единицы измерения, космос, планеты, звёзды, Солнце.</w:t>
      </w:r>
    </w:p>
    <w:p w:rsidR="00D06213" w:rsidRPr="00CD311F" w:rsidRDefault="00450675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Биология: фотосинтез, дыхание, биосфера.</w:t>
      </w:r>
    </w:p>
    <w:p w:rsidR="00D06213" w:rsidRPr="00CD311F" w:rsidRDefault="00450675">
      <w:pPr>
        <w:tabs>
          <w:tab w:val="left" w:pos="180"/>
        </w:tabs>
        <w:autoSpaceDE w:val="0"/>
        <w:autoSpaceDN w:val="0"/>
        <w:spacing w:before="72" w:after="0" w:line="262" w:lineRule="auto"/>
        <w:ind w:right="576"/>
        <w:rPr>
          <w:lang w:val="ru-RU"/>
        </w:rPr>
      </w:pPr>
      <w:r w:rsidRPr="00CD311F">
        <w:rPr>
          <w:lang w:val="ru-RU"/>
        </w:rPr>
        <w:tab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География: атмосфера, гидросфера, минералы, горные породы, полезные ископаемые, топливо, водные ресурсы.</w:t>
      </w:r>
    </w:p>
    <w:p w:rsidR="00D06213" w:rsidRPr="00CD311F" w:rsidRDefault="00450675">
      <w:pPr>
        <w:autoSpaceDE w:val="0"/>
        <w:autoSpaceDN w:val="0"/>
        <w:spacing w:before="262" w:after="0" w:line="230" w:lineRule="auto"/>
        <w:rPr>
          <w:lang w:val="ru-RU"/>
        </w:rPr>
      </w:pPr>
      <w:r w:rsidRPr="00CD311F">
        <w:rPr>
          <w:rFonts w:ascii="Times New Roman" w:eastAsia="Times New Roman" w:hAnsi="Times New Roman"/>
          <w:b/>
          <w:color w:val="000000"/>
          <w:sz w:val="24"/>
          <w:lang w:val="ru-RU"/>
        </w:rPr>
        <w:t>9 КЛАСС</w:t>
      </w:r>
    </w:p>
    <w:p w:rsidR="00D06213" w:rsidRPr="00CD311F" w:rsidRDefault="00450675">
      <w:pPr>
        <w:autoSpaceDE w:val="0"/>
        <w:autoSpaceDN w:val="0"/>
        <w:spacing w:before="166" w:after="0" w:line="230" w:lineRule="auto"/>
        <w:ind w:left="180"/>
        <w:rPr>
          <w:lang w:val="ru-RU"/>
        </w:rPr>
      </w:pPr>
      <w:r w:rsidRPr="00CD311F">
        <w:rPr>
          <w:rFonts w:ascii="Times New Roman" w:eastAsia="Times New Roman" w:hAnsi="Times New Roman"/>
          <w:b/>
          <w:color w:val="000000"/>
          <w:sz w:val="24"/>
          <w:lang w:val="ru-RU"/>
        </w:rPr>
        <w:t>Вещество и химическая реакция</w:t>
      </w:r>
    </w:p>
    <w:p w:rsidR="00D06213" w:rsidRPr="00CD311F" w:rsidRDefault="00450675">
      <w:pPr>
        <w:autoSpaceDE w:val="0"/>
        <w:autoSpaceDN w:val="0"/>
        <w:spacing w:before="190" w:after="0"/>
        <w:ind w:right="144" w:firstLine="180"/>
        <w:rPr>
          <w:lang w:val="ru-RU"/>
        </w:rPr>
      </w:pP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Периодический закон. Периодическая система химических элементов Д. И. Менделеева. Строение атомов. Закономерности в изменении свойств химических элементов первых трёх периодов, калия, кальция и их соединений в соответствии с положением элементов в Периодической системе и строением их атомов.</w:t>
      </w:r>
    </w:p>
    <w:p w:rsidR="00D06213" w:rsidRPr="00CD311F" w:rsidRDefault="00450675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CD311F">
        <w:rPr>
          <w:lang w:val="ru-RU"/>
        </w:rPr>
        <w:tab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Строение вещества: виды химической связи. Типы кристаллических решёток, зависимость свойств вещества от типа кристаллической решётки и вида химической связи.</w:t>
      </w:r>
    </w:p>
    <w:p w:rsidR="00D06213" w:rsidRPr="00CD311F" w:rsidRDefault="00450675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Классификация и номенклатура неорганических веществ (международная и тривиальная).</w:t>
      </w:r>
    </w:p>
    <w:p w:rsidR="00D06213" w:rsidRPr="00CD311F" w:rsidRDefault="00450675">
      <w:pPr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Химические свойства веществ, относящихся к различным классам неорганических соединений, генетическая связь неорганических веществ.</w:t>
      </w:r>
    </w:p>
    <w:p w:rsidR="00D06213" w:rsidRPr="00CD311F" w:rsidRDefault="00450675">
      <w:pPr>
        <w:autoSpaceDE w:val="0"/>
        <w:autoSpaceDN w:val="0"/>
        <w:spacing w:before="70" w:after="0"/>
        <w:ind w:right="144" w:firstLine="180"/>
        <w:rPr>
          <w:lang w:val="ru-RU"/>
        </w:rPr>
      </w:pP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Классификация химических реакций по различным признакам (по числу и составу участвующих в реакции веществ, по тепловому эффекту, по изменению степеней окисления химических элементов, по обратимости, по участию катализатора). Экзо- и эндотермические реакции, термохимические уравнения.</w:t>
      </w:r>
    </w:p>
    <w:p w:rsidR="00D06213" w:rsidRPr="00CD311F" w:rsidRDefault="00450675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CD311F">
        <w:rPr>
          <w:lang w:val="ru-RU"/>
        </w:rPr>
        <w:tab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Понятие о скорости химической реакции. Понятие об обратимых и необратимых химических реакциях. Понятие о гомогенных и гетерогенных реакциях. Понятие о химическом равновесии.</w:t>
      </w:r>
    </w:p>
    <w:p w:rsidR="00D06213" w:rsidRPr="00CD311F" w:rsidRDefault="00450675">
      <w:pPr>
        <w:autoSpaceDE w:val="0"/>
        <w:autoSpaceDN w:val="0"/>
        <w:spacing w:before="70" w:after="0" w:line="230" w:lineRule="auto"/>
        <w:rPr>
          <w:lang w:val="ru-RU"/>
        </w:rPr>
      </w:pP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Факторы, влияющие на скорость химической реакции и положение химического равновесия.</w:t>
      </w:r>
    </w:p>
    <w:p w:rsidR="00D06213" w:rsidRPr="00CD311F" w:rsidRDefault="00450675">
      <w:pPr>
        <w:autoSpaceDE w:val="0"/>
        <w:autoSpaceDN w:val="0"/>
        <w:spacing w:before="72" w:after="0" w:line="271" w:lineRule="auto"/>
        <w:ind w:firstLine="180"/>
        <w:rPr>
          <w:lang w:val="ru-RU"/>
        </w:rPr>
      </w:pP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Окислительно-восстановительные реакции, электронный баланс окислительно-восстановительной реакции. Составление уравнений окислительно-восстановительных реакций с использованием метода электронного баланса.</w:t>
      </w:r>
    </w:p>
    <w:p w:rsidR="00D06213" w:rsidRPr="00CD311F" w:rsidRDefault="00450675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Теория электролитической диссоциации. Электролиты и не- электролиты. Катионы, анионы.</w:t>
      </w:r>
    </w:p>
    <w:p w:rsidR="00D06213" w:rsidRPr="00CD311F" w:rsidRDefault="00450675">
      <w:pPr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Механизм диссоциации веществ с различными видами химической связи. Степень диссоциации. Сильные и слабые электролиты.</w:t>
      </w:r>
    </w:p>
    <w:p w:rsidR="00D06213" w:rsidRPr="00CD311F" w:rsidRDefault="00450675">
      <w:pPr>
        <w:autoSpaceDE w:val="0"/>
        <w:autoSpaceDN w:val="0"/>
        <w:spacing w:before="70" w:after="0" w:line="271" w:lineRule="auto"/>
        <w:ind w:right="432" w:firstLine="180"/>
        <w:rPr>
          <w:lang w:val="ru-RU"/>
        </w:rPr>
      </w:pP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Реакции ионного обмена. Условия протекания реакций ионного обмена, полные и сокращённые ионные уравнения реакций. Свойства кислот, оснований и солей в свете представлений об электролитической диссоциации. Качественные реакции на ионы. Понятие о гидролизе солей.</w:t>
      </w:r>
    </w:p>
    <w:p w:rsidR="00D06213" w:rsidRPr="00CD311F" w:rsidRDefault="00450675">
      <w:pPr>
        <w:autoSpaceDE w:val="0"/>
        <w:autoSpaceDN w:val="0"/>
        <w:spacing w:before="70" w:after="0" w:line="281" w:lineRule="auto"/>
        <w:ind w:firstLine="180"/>
        <w:rPr>
          <w:lang w:val="ru-RU"/>
        </w:rPr>
      </w:pP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Химический эксперимент: ознакомление с моделями кристаллических решёток неорганических веществ — металлов и неметаллов (графита и алмаза), сложных веществ (хлорида натрия); </w:t>
      </w:r>
      <w:r w:rsidRPr="00CD311F">
        <w:rPr>
          <w:lang w:val="ru-RU"/>
        </w:rPr>
        <w:br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исследование зависимости скорости химической реакции от воздействия различных факторов; исследование электропроводности растворов веществ, процесса диссоциации кислот, щелочей и солей (возможно использование видеоматериалов); проведение опытов, иллюстрирующих признаки протекания реакций ионного обмена (образование осадка, выделение газа, образование воды); опытов,</w:t>
      </w:r>
    </w:p>
    <w:p w:rsidR="00D06213" w:rsidRPr="00CD311F" w:rsidRDefault="00D06213">
      <w:pPr>
        <w:rPr>
          <w:lang w:val="ru-RU"/>
        </w:rPr>
        <w:sectPr w:rsidR="00D06213" w:rsidRPr="00CD311F">
          <w:pgSz w:w="11900" w:h="16840"/>
          <w:pgMar w:top="286" w:right="648" w:bottom="402" w:left="666" w:header="720" w:footer="720" w:gutter="0"/>
          <w:cols w:space="720" w:equalWidth="0">
            <w:col w:w="10586" w:space="0"/>
          </w:cols>
          <w:docGrid w:linePitch="360"/>
        </w:sectPr>
      </w:pPr>
    </w:p>
    <w:p w:rsidR="00D06213" w:rsidRPr="00CD311F" w:rsidRDefault="00D06213">
      <w:pPr>
        <w:autoSpaceDE w:val="0"/>
        <w:autoSpaceDN w:val="0"/>
        <w:spacing w:after="66" w:line="220" w:lineRule="exact"/>
        <w:rPr>
          <w:lang w:val="ru-RU"/>
        </w:rPr>
      </w:pPr>
    </w:p>
    <w:p w:rsidR="00D06213" w:rsidRPr="00CD311F" w:rsidRDefault="00450675">
      <w:pPr>
        <w:autoSpaceDE w:val="0"/>
        <w:autoSpaceDN w:val="0"/>
        <w:spacing w:after="0" w:line="271" w:lineRule="auto"/>
        <w:rPr>
          <w:lang w:val="ru-RU"/>
        </w:rPr>
      </w:pP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иллюстрирующих примеры окислительно-восстановительных реакций (горение, реакции разложения, соединения); распознавание неорганических веществ с помощью качественных реакций на ионы; решение экспериментальных задач.</w:t>
      </w:r>
    </w:p>
    <w:p w:rsidR="00D06213" w:rsidRPr="00CD311F" w:rsidRDefault="00450675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CD311F">
        <w:rPr>
          <w:rFonts w:ascii="Times New Roman" w:eastAsia="Times New Roman" w:hAnsi="Times New Roman"/>
          <w:b/>
          <w:color w:val="000000"/>
          <w:sz w:val="24"/>
          <w:lang w:val="ru-RU"/>
        </w:rPr>
        <w:t>Неметаллы и их соединения</w:t>
      </w:r>
    </w:p>
    <w:p w:rsidR="00D06213" w:rsidRPr="00CD311F" w:rsidRDefault="00450675">
      <w:pPr>
        <w:autoSpaceDE w:val="0"/>
        <w:autoSpaceDN w:val="0"/>
        <w:spacing w:before="190" w:after="0" w:line="230" w:lineRule="auto"/>
        <w:jc w:val="center"/>
        <w:rPr>
          <w:lang w:val="ru-RU"/>
        </w:rPr>
      </w:pP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Общая характеристика галогенов. Особенности строения атомов, характерные степени окисления.</w:t>
      </w:r>
    </w:p>
    <w:p w:rsidR="00D06213" w:rsidRPr="00CD311F" w:rsidRDefault="00450675">
      <w:pPr>
        <w:autoSpaceDE w:val="0"/>
        <w:autoSpaceDN w:val="0"/>
        <w:spacing w:before="70" w:after="0"/>
        <w:ind w:right="288"/>
        <w:rPr>
          <w:lang w:val="ru-RU"/>
        </w:rPr>
      </w:pP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Строение и физические свойства простых веществ — галогенов. Химические свойства на примере хлора (взаимодействие с металлами, неметаллами, щелочами). Хлороводород. Соляная кислота, химические свойства, получение, применение. Действие хлора и хлороводорода на организм человека. Важнейшие хлориды и их нахождение в природе.</w:t>
      </w:r>
    </w:p>
    <w:p w:rsidR="00D06213" w:rsidRPr="00CD311F" w:rsidRDefault="00450675">
      <w:pPr>
        <w:tabs>
          <w:tab w:val="left" w:pos="180"/>
        </w:tabs>
        <w:autoSpaceDE w:val="0"/>
        <w:autoSpaceDN w:val="0"/>
        <w:spacing w:before="72" w:after="0" w:line="262" w:lineRule="auto"/>
        <w:rPr>
          <w:lang w:val="ru-RU"/>
        </w:rPr>
      </w:pPr>
      <w:r w:rsidRPr="00CD311F">
        <w:rPr>
          <w:lang w:val="ru-RU"/>
        </w:rPr>
        <w:tab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Общая характеристика элементов </w:t>
      </w:r>
      <w:r>
        <w:rPr>
          <w:rFonts w:ascii="Times New Roman" w:eastAsia="Times New Roman" w:hAnsi="Times New Roman"/>
          <w:color w:val="000000"/>
          <w:sz w:val="24"/>
        </w:rPr>
        <w:t>VI</w:t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А-группы. Особенности строения атомов, характерные степени окисления.</w:t>
      </w:r>
    </w:p>
    <w:p w:rsidR="00D06213" w:rsidRPr="00CD311F" w:rsidRDefault="00450675">
      <w:pPr>
        <w:autoSpaceDE w:val="0"/>
        <w:autoSpaceDN w:val="0"/>
        <w:spacing w:before="72" w:after="0" w:line="281" w:lineRule="auto"/>
        <w:ind w:firstLine="180"/>
        <w:rPr>
          <w:lang w:val="ru-RU"/>
        </w:rPr>
      </w:pP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Строение и физические свойства простых веществ — кислорода и серы. Аллотропные модификации кислорода и серы. Химические свойства серы. Сероводород, строение, физические и химические свойства. Оксиды серы как представители кислотных оксидов. Серная кислота, физические и химические свойства (общие как представителя класса кислот и специфические). Химические реакции, лежащие в основе промышленного способа получения серной кислоты. Применение. Соли серной кислоты, качественная реакция на сульфат-ион. Нахождение серы и её соединений в природе.</w:t>
      </w:r>
    </w:p>
    <w:p w:rsidR="00D06213" w:rsidRPr="00CD311F" w:rsidRDefault="00450675">
      <w:pPr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Химическое загрязнение окружающей среды соединениями серы (кислотные дожди, загрязнение воздуха и водоёмов), способы его предотвращения.</w:t>
      </w:r>
    </w:p>
    <w:p w:rsidR="00D06213" w:rsidRPr="00CD311F" w:rsidRDefault="00450675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CD311F">
        <w:rPr>
          <w:lang w:val="ru-RU"/>
        </w:rPr>
        <w:tab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Общая характеристика элементов </w:t>
      </w:r>
      <w:r>
        <w:rPr>
          <w:rFonts w:ascii="Times New Roman" w:eastAsia="Times New Roman" w:hAnsi="Times New Roman"/>
          <w:color w:val="000000"/>
          <w:sz w:val="24"/>
        </w:rPr>
        <w:t>V</w:t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А-группы. Особенности строения атомов, характерные степени окисления.</w:t>
      </w:r>
    </w:p>
    <w:p w:rsidR="00D06213" w:rsidRPr="00CD311F" w:rsidRDefault="00450675">
      <w:pPr>
        <w:autoSpaceDE w:val="0"/>
        <w:autoSpaceDN w:val="0"/>
        <w:spacing w:before="70" w:after="0" w:line="230" w:lineRule="auto"/>
        <w:jc w:val="center"/>
        <w:rPr>
          <w:lang w:val="ru-RU"/>
        </w:rPr>
      </w:pP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Азот, распространение в природе, физические и химические свойства. Круговорот азота в природе.</w:t>
      </w:r>
    </w:p>
    <w:p w:rsidR="00D06213" w:rsidRPr="00CD311F" w:rsidRDefault="00450675">
      <w:pPr>
        <w:autoSpaceDE w:val="0"/>
        <w:autoSpaceDN w:val="0"/>
        <w:spacing w:before="70" w:after="0"/>
        <w:rPr>
          <w:lang w:val="ru-RU"/>
        </w:rPr>
      </w:pP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Аммиак, его физические и химические свойства, получение и применение. Соли аммония, их физические и химические свойства, применение. Качественная реакция на ионы аммония. Азотная кислота, её получение, физические и химические свойства (общие как представителя класса кислот и специфические). Использование нитратов и солей аммония в качестве минеральных удобрений.</w:t>
      </w:r>
    </w:p>
    <w:p w:rsidR="00D06213" w:rsidRPr="00CD311F" w:rsidRDefault="00450675">
      <w:pPr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Химическое загрязнение окружающей среды соединениями азота (кислотные дожди, загрязнение воздуха, почвы и водоёмов).</w:t>
      </w:r>
    </w:p>
    <w:p w:rsidR="00D06213" w:rsidRPr="00CD311F" w:rsidRDefault="00450675">
      <w:pPr>
        <w:autoSpaceDE w:val="0"/>
        <w:autoSpaceDN w:val="0"/>
        <w:spacing w:before="70" w:after="0" w:line="271" w:lineRule="auto"/>
        <w:ind w:right="432" w:firstLine="180"/>
        <w:rPr>
          <w:lang w:val="ru-RU"/>
        </w:rPr>
      </w:pP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Фосфор, аллотропные модификации фосфора, физические и химические свойства. Оксид фосфора(</w:t>
      </w:r>
      <w:r>
        <w:rPr>
          <w:rFonts w:ascii="Times New Roman" w:eastAsia="Times New Roman" w:hAnsi="Times New Roman"/>
          <w:color w:val="000000"/>
          <w:sz w:val="24"/>
        </w:rPr>
        <w:t>V</w:t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) и фосфорная кислота, физические и химические свойства, получение. Использование фосфатов в качестве минеральных удобрений.</w:t>
      </w:r>
    </w:p>
    <w:p w:rsidR="00D06213" w:rsidRPr="00CD311F" w:rsidRDefault="00450675">
      <w:pPr>
        <w:tabs>
          <w:tab w:val="left" w:pos="180"/>
        </w:tabs>
        <w:autoSpaceDE w:val="0"/>
        <w:autoSpaceDN w:val="0"/>
        <w:spacing w:before="72" w:after="0" w:line="262" w:lineRule="auto"/>
        <w:rPr>
          <w:lang w:val="ru-RU"/>
        </w:rPr>
      </w:pPr>
      <w:r w:rsidRPr="00CD311F">
        <w:rPr>
          <w:lang w:val="ru-RU"/>
        </w:rPr>
        <w:tab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Общая характеристика элементов </w:t>
      </w:r>
      <w:r>
        <w:rPr>
          <w:rFonts w:ascii="Times New Roman" w:eastAsia="Times New Roman" w:hAnsi="Times New Roman"/>
          <w:color w:val="000000"/>
          <w:sz w:val="24"/>
        </w:rPr>
        <w:t>IV</w:t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А-группы. Особенности строения атомов, характерные степени окисления.</w:t>
      </w:r>
    </w:p>
    <w:p w:rsidR="00D06213" w:rsidRPr="00CD311F" w:rsidRDefault="00450675">
      <w:pPr>
        <w:autoSpaceDE w:val="0"/>
        <w:autoSpaceDN w:val="0"/>
        <w:spacing w:before="70" w:after="0"/>
        <w:ind w:firstLine="180"/>
        <w:rPr>
          <w:lang w:val="ru-RU"/>
        </w:rPr>
      </w:pP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Углерод, аллотропные модификации, распространение в природе, физические и химические свойства. Адсорбция. Круговорот углерода в природе. Оксиды углерода, их физические и химические свойства, действие на живые организмы, получение и применение. Экологические проблемы, связанные с оксидом углерода(</w:t>
      </w:r>
      <w:r>
        <w:rPr>
          <w:rFonts w:ascii="Times New Roman" w:eastAsia="Times New Roman" w:hAnsi="Times New Roman"/>
          <w:color w:val="000000"/>
          <w:sz w:val="24"/>
        </w:rPr>
        <w:t>IV</w:t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); гипотеза глобального потепления климата; парниковый эффект.</w:t>
      </w:r>
    </w:p>
    <w:p w:rsidR="00D06213" w:rsidRPr="00CD311F" w:rsidRDefault="00450675">
      <w:pPr>
        <w:autoSpaceDE w:val="0"/>
        <w:autoSpaceDN w:val="0"/>
        <w:spacing w:before="70" w:after="0" w:line="230" w:lineRule="auto"/>
        <w:rPr>
          <w:lang w:val="ru-RU"/>
        </w:rPr>
      </w:pP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Угольная кислота и её соли, их физические и химические свойства, получение и применение.</w:t>
      </w:r>
    </w:p>
    <w:p w:rsidR="00D06213" w:rsidRPr="00CD311F" w:rsidRDefault="00450675">
      <w:pPr>
        <w:autoSpaceDE w:val="0"/>
        <w:autoSpaceDN w:val="0"/>
        <w:spacing w:before="70" w:after="0" w:line="262" w:lineRule="auto"/>
        <w:ind w:right="1440"/>
        <w:rPr>
          <w:lang w:val="ru-RU"/>
        </w:rPr>
      </w:pP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Качественная реакция на карбонат-ионы. Использование карбонатов в быту, медицине, промышленности и сельском хозяйстве.</w:t>
      </w:r>
    </w:p>
    <w:p w:rsidR="00D06213" w:rsidRPr="00CD311F" w:rsidRDefault="00450675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Первоначальные понятия об органических веществах как о соединениях углерода (метан, этан, этилен, ацетилен, этанол, глицерин, уксусная кислота). Их состав и химическое строение. Понятие о биологически важных веществах: жирах, белках, углеводах — и их роли в жизни человека.</w:t>
      </w:r>
    </w:p>
    <w:p w:rsidR="00D06213" w:rsidRPr="00CD311F" w:rsidRDefault="00450675">
      <w:pPr>
        <w:autoSpaceDE w:val="0"/>
        <w:autoSpaceDN w:val="0"/>
        <w:spacing w:before="70" w:after="0" w:line="230" w:lineRule="auto"/>
        <w:rPr>
          <w:lang w:val="ru-RU"/>
        </w:rPr>
      </w:pP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Материальное единство органических и неорганических соединений.</w:t>
      </w:r>
    </w:p>
    <w:p w:rsidR="00D06213" w:rsidRPr="00CD311F" w:rsidRDefault="00450675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CD311F">
        <w:rPr>
          <w:lang w:val="ru-RU"/>
        </w:rPr>
        <w:tab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Кремний, его физические и химические свойства, получение и применение. Соединения кремния в природе. Общие представления об оксиде кремния(</w:t>
      </w:r>
      <w:r>
        <w:rPr>
          <w:rFonts w:ascii="Times New Roman" w:eastAsia="Times New Roman" w:hAnsi="Times New Roman"/>
          <w:color w:val="000000"/>
          <w:sz w:val="24"/>
        </w:rPr>
        <w:t>IV</w:t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) и кремниевой кислоте. Силикаты, их</w:t>
      </w:r>
    </w:p>
    <w:p w:rsidR="00D06213" w:rsidRPr="00CD311F" w:rsidRDefault="00D06213">
      <w:pPr>
        <w:rPr>
          <w:lang w:val="ru-RU"/>
        </w:rPr>
        <w:sectPr w:rsidR="00D06213" w:rsidRPr="00CD311F">
          <w:pgSz w:w="11900" w:h="16840"/>
          <w:pgMar w:top="286" w:right="682" w:bottom="318" w:left="666" w:header="720" w:footer="720" w:gutter="0"/>
          <w:cols w:space="720" w:equalWidth="0">
            <w:col w:w="10552" w:space="0"/>
          </w:cols>
          <w:docGrid w:linePitch="360"/>
        </w:sectPr>
      </w:pPr>
    </w:p>
    <w:p w:rsidR="00D06213" w:rsidRPr="00CD311F" w:rsidRDefault="00D06213">
      <w:pPr>
        <w:autoSpaceDE w:val="0"/>
        <w:autoSpaceDN w:val="0"/>
        <w:spacing w:after="66" w:line="220" w:lineRule="exact"/>
        <w:rPr>
          <w:lang w:val="ru-RU"/>
        </w:rPr>
      </w:pPr>
    </w:p>
    <w:p w:rsidR="00D06213" w:rsidRPr="00CD311F" w:rsidRDefault="00450675">
      <w:pPr>
        <w:autoSpaceDE w:val="0"/>
        <w:autoSpaceDN w:val="0"/>
        <w:spacing w:after="0" w:line="271" w:lineRule="auto"/>
        <w:rPr>
          <w:lang w:val="ru-RU"/>
        </w:rPr>
      </w:pP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использование в быту, медицине, промышленности. Важнейшие строительные материалы: керамика, стекло, цемент, бетон, железобетон. Проблемы безопасного использования строительных материалов в повседневной жизни.</w:t>
      </w:r>
    </w:p>
    <w:p w:rsidR="00D06213" w:rsidRPr="00CD311F" w:rsidRDefault="00450675">
      <w:pPr>
        <w:autoSpaceDE w:val="0"/>
        <w:autoSpaceDN w:val="0"/>
        <w:spacing w:before="70" w:after="0" w:line="288" w:lineRule="auto"/>
        <w:ind w:firstLine="180"/>
        <w:rPr>
          <w:lang w:val="ru-RU"/>
        </w:rPr>
      </w:pP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Химический эксперимент: изучение образцов неорганических веществ, свойств соляной кислоты; проведение качественных реакций на хлорид-ионы и наблюдение признаков их протекания; опыты, отражающие физические и химические свойства галогенов и их соединений (возможно использование видеоматериалов); ознакомление с образцами хлоридов (галогенидов); ознакомление с образцами серы и её соединениями (возможно использование видеоматериалов); наблюдение процесса </w:t>
      </w:r>
      <w:r w:rsidRPr="00CD311F">
        <w:rPr>
          <w:lang w:val="ru-RU"/>
        </w:rPr>
        <w:br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обугливания сахара под действием концентрированной серной кислоты; изучение химических свойств разбавленной серной кислоты, проведение качественной реакции на сульфат-ион и </w:t>
      </w:r>
      <w:r w:rsidRPr="00CD311F">
        <w:rPr>
          <w:lang w:val="ru-RU"/>
        </w:rPr>
        <w:br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наблюдение признака её протекания; ознакомление с физическими свойствами азота, фосфора и их соединений (возможно использование видеоматериалов), образцами азотных и фосфорных </w:t>
      </w:r>
      <w:r w:rsidRPr="00CD311F">
        <w:rPr>
          <w:lang w:val="ru-RU"/>
        </w:rPr>
        <w:br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удобрений; получение, собирание, распознавание и изучение свойств аммиака; проведение </w:t>
      </w:r>
      <w:r w:rsidRPr="00CD311F">
        <w:rPr>
          <w:lang w:val="ru-RU"/>
        </w:rPr>
        <w:br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качественных реакций на ион аммония и фосфат-ион и изучение признаков их протекания, </w:t>
      </w:r>
      <w:r w:rsidRPr="00CD311F">
        <w:rPr>
          <w:lang w:val="ru-RU"/>
        </w:rPr>
        <w:br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взаимодействие концентрированной азотной кислоты с медью (возможно использование </w:t>
      </w:r>
      <w:r w:rsidRPr="00CD311F">
        <w:rPr>
          <w:lang w:val="ru-RU"/>
        </w:rPr>
        <w:br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видеоматериалов); изучение моделей кристаллических решёток алмаза, графита, фуллерена; ознакомление с процессом адсорбции растворённых веществ активированным углём и устройством противогаза; получение, собирание, распознавание и изучение свойств углекислого газа; проведение качественных реакций на карбонат- и силикат-ионы и изучение признаков их протекания; </w:t>
      </w:r>
      <w:r w:rsidRPr="00CD311F">
        <w:rPr>
          <w:lang w:val="ru-RU"/>
        </w:rPr>
        <w:br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ознакомление с продукцией силикатной промышленности; решение экспериментальных задач по </w:t>
      </w:r>
      <w:proofErr w:type="spellStart"/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теме«Важнейшие</w:t>
      </w:r>
      <w:proofErr w:type="spellEnd"/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 неметаллы и их соединения».</w:t>
      </w:r>
    </w:p>
    <w:p w:rsidR="00D06213" w:rsidRPr="00CD311F" w:rsidRDefault="00450675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CD311F">
        <w:rPr>
          <w:rFonts w:ascii="Times New Roman" w:eastAsia="Times New Roman" w:hAnsi="Times New Roman"/>
          <w:b/>
          <w:color w:val="000000"/>
          <w:sz w:val="24"/>
          <w:lang w:val="ru-RU"/>
        </w:rPr>
        <w:t>Металлы и их соединения</w:t>
      </w:r>
    </w:p>
    <w:p w:rsidR="00D06213" w:rsidRPr="00CD311F" w:rsidRDefault="00450675">
      <w:pPr>
        <w:autoSpaceDE w:val="0"/>
        <w:autoSpaceDN w:val="0"/>
        <w:spacing w:before="190" w:after="0" w:line="281" w:lineRule="auto"/>
        <w:ind w:right="288" w:firstLine="180"/>
        <w:rPr>
          <w:lang w:val="ru-RU"/>
        </w:rPr>
      </w:pP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Общая характеристика химических элементов — металлов на основании их положения в Периодической системе химических элементов Д. И. Менделеева и строения атомов. Строение металлов. Металлическая связь и металлическая кристаллическая решётка. Электрохимический ряд напряжений металлов. Физические и химические свойства металлов. Общие способы получения металлов. Понятие о коррозии металлов, основные способы защиты их от коррозии. Сплавы (сталь, чугун, дюралюминий, бронза) и их применение в быту и промышленности.</w:t>
      </w:r>
    </w:p>
    <w:p w:rsidR="00D06213" w:rsidRPr="00CD311F" w:rsidRDefault="00450675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Щелочные металлы: положение в Периодической системе химических элементов Д. И. Менделеева; строение их атомов; нахождение в природе. Физические и химические свойства (на примере натрия и калия). Оксиды и гидроксиды натрия и калия. Применение щелочных металлов и их соединений.</w:t>
      </w:r>
    </w:p>
    <w:p w:rsidR="00D06213" w:rsidRPr="00CD311F" w:rsidRDefault="00450675">
      <w:pPr>
        <w:autoSpaceDE w:val="0"/>
        <w:autoSpaceDN w:val="0"/>
        <w:spacing w:before="72" w:after="0"/>
        <w:ind w:right="144" w:firstLine="180"/>
        <w:rPr>
          <w:lang w:val="ru-RU"/>
        </w:rPr>
      </w:pP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Щелочноземельные металлы магний и кальций: положение в Периодической системе химических элементов Д. И. Менделеева; строение их атомов; нахождение в природе. Физические и химические свойства магния и кальция. Важнейшие соединения кальция (оксид, гидроксид, соли). Жёсткость воды и способы её устранения.</w:t>
      </w:r>
    </w:p>
    <w:p w:rsidR="00D06213" w:rsidRPr="00CD311F" w:rsidRDefault="00450675">
      <w:pPr>
        <w:autoSpaceDE w:val="0"/>
        <w:autoSpaceDN w:val="0"/>
        <w:spacing w:before="70" w:after="0" w:line="271" w:lineRule="auto"/>
        <w:ind w:right="144" w:firstLine="180"/>
        <w:rPr>
          <w:lang w:val="ru-RU"/>
        </w:rPr>
      </w:pP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Алюминий: положение в Периодической системе химических элементов Д. И. Менделеева; строение атома; нахождение в природе. Физические и химические свойства алюминия. Амфотерные свойства оксида и гидроксида алюминия.</w:t>
      </w:r>
    </w:p>
    <w:p w:rsidR="00D06213" w:rsidRPr="00CD311F" w:rsidRDefault="00450675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Железо: положение в Периодической системе химических элементов Д. И. Менделеева; строение атома; нахождение в природе. Физические и химические свойства железа. Оксиды, гидроксиды и соли железа(</w:t>
      </w:r>
      <w:r>
        <w:rPr>
          <w:rFonts w:ascii="Times New Roman" w:eastAsia="Times New Roman" w:hAnsi="Times New Roman"/>
          <w:color w:val="000000"/>
          <w:sz w:val="24"/>
        </w:rPr>
        <w:t>II</w:t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) и железа(</w:t>
      </w:r>
      <w:r>
        <w:rPr>
          <w:rFonts w:ascii="Times New Roman" w:eastAsia="Times New Roman" w:hAnsi="Times New Roman"/>
          <w:color w:val="000000"/>
          <w:sz w:val="24"/>
        </w:rPr>
        <w:t>III</w:t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), их состав, свойства и получение.</w:t>
      </w:r>
    </w:p>
    <w:p w:rsidR="00D06213" w:rsidRPr="00CD311F" w:rsidRDefault="00450675">
      <w:pPr>
        <w:autoSpaceDE w:val="0"/>
        <w:autoSpaceDN w:val="0"/>
        <w:spacing w:before="70" w:after="0" w:line="281" w:lineRule="auto"/>
        <w:ind w:right="288" w:firstLine="180"/>
        <w:rPr>
          <w:lang w:val="ru-RU"/>
        </w:rPr>
      </w:pP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Химический эксперимент: ознакомление с образцами металлов и сплавов, их физическими свойствами; изучение результатов коррозии металлов (возможно использование видеоматериалов), особенностей взаимодействия оксида кальция и натрия с водой (возможно использование видеоматериалов); исследование свойств жёсткой воды; процесса горения железа в кислороде (возможно использование видеоматериалов); признаков протекания качественных реакций на ионы</w:t>
      </w:r>
    </w:p>
    <w:p w:rsidR="00D06213" w:rsidRPr="00CD311F" w:rsidRDefault="00D06213">
      <w:pPr>
        <w:rPr>
          <w:lang w:val="ru-RU"/>
        </w:rPr>
        <w:sectPr w:rsidR="00D06213" w:rsidRPr="00CD311F">
          <w:pgSz w:w="11900" w:h="16840"/>
          <w:pgMar w:top="286" w:right="660" w:bottom="318" w:left="666" w:header="720" w:footer="720" w:gutter="0"/>
          <w:cols w:space="720" w:equalWidth="0">
            <w:col w:w="10574" w:space="0"/>
          </w:cols>
          <w:docGrid w:linePitch="360"/>
        </w:sectPr>
      </w:pPr>
    </w:p>
    <w:p w:rsidR="00D06213" w:rsidRPr="00CD311F" w:rsidRDefault="00D06213">
      <w:pPr>
        <w:autoSpaceDE w:val="0"/>
        <w:autoSpaceDN w:val="0"/>
        <w:spacing w:after="66" w:line="220" w:lineRule="exact"/>
        <w:rPr>
          <w:lang w:val="ru-RU"/>
        </w:rPr>
      </w:pPr>
    </w:p>
    <w:p w:rsidR="00D06213" w:rsidRPr="00CD311F" w:rsidRDefault="00450675">
      <w:pPr>
        <w:autoSpaceDE w:val="0"/>
        <w:autoSpaceDN w:val="0"/>
        <w:spacing w:after="0"/>
        <w:ind w:right="432"/>
        <w:rPr>
          <w:lang w:val="ru-RU"/>
        </w:rPr>
      </w:pP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(магния, кальция, алюминия, цинка, железа(</w:t>
      </w:r>
      <w:r>
        <w:rPr>
          <w:rFonts w:ascii="Times New Roman" w:eastAsia="Times New Roman" w:hAnsi="Times New Roman"/>
          <w:color w:val="000000"/>
          <w:sz w:val="24"/>
        </w:rPr>
        <w:t>II</w:t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) и железа(</w:t>
      </w:r>
      <w:r>
        <w:rPr>
          <w:rFonts w:ascii="Times New Roman" w:eastAsia="Times New Roman" w:hAnsi="Times New Roman"/>
          <w:color w:val="000000"/>
          <w:sz w:val="24"/>
        </w:rPr>
        <w:t>III</w:t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), меди(</w:t>
      </w:r>
      <w:r>
        <w:rPr>
          <w:rFonts w:ascii="Times New Roman" w:eastAsia="Times New Roman" w:hAnsi="Times New Roman"/>
          <w:color w:val="000000"/>
          <w:sz w:val="24"/>
        </w:rPr>
        <w:t>II</w:t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)); наблюдение и описание процессов окрашивания пламени ионами натрия, калия и кальция (возможно использование видеоматериалов); исследование амфотерных свойств гидроксида алюминия и гидроксида цинка; решение экспериментальных задач по теме «Важнейшие металлы и их соединения».</w:t>
      </w:r>
    </w:p>
    <w:p w:rsidR="00D06213" w:rsidRPr="00CD311F" w:rsidRDefault="00450675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CD311F">
        <w:rPr>
          <w:rFonts w:ascii="Times New Roman" w:eastAsia="Times New Roman" w:hAnsi="Times New Roman"/>
          <w:b/>
          <w:color w:val="000000"/>
          <w:sz w:val="24"/>
          <w:lang w:val="ru-RU"/>
        </w:rPr>
        <w:t>Химия и окружающая среда</w:t>
      </w:r>
    </w:p>
    <w:p w:rsidR="00D06213" w:rsidRPr="00CD311F" w:rsidRDefault="00450675">
      <w:pPr>
        <w:autoSpaceDE w:val="0"/>
        <w:autoSpaceDN w:val="0"/>
        <w:spacing w:before="190" w:after="0" w:line="281" w:lineRule="auto"/>
        <w:ind w:right="144" w:firstLine="180"/>
        <w:rPr>
          <w:lang w:val="ru-RU"/>
        </w:rPr>
      </w:pP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Новые материалы и технологии. Вещества и материалы в повседневной жизни человека. Химия и здоровье. Безопасное использование веществ и химических реакций в быту. Первая помощь при химических ожогах и отравлениях. Основы экологической грамотности. Химическое загрязнение окружающей среды (предельная допустимая концентрация веществ — ПДК). Роль химии в решении экологических проблем.</w:t>
      </w:r>
    </w:p>
    <w:p w:rsidR="00D06213" w:rsidRPr="00CD311F" w:rsidRDefault="00450675">
      <w:pPr>
        <w:tabs>
          <w:tab w:val="left" w:pos="180"/>
        </w:tabs>
        <w:autoSpaceDE w:val="0"/>
        <w:autoSpaceDN w:val="0"/>
        <w:spacing w:before="72" w:after="0" w:line="262" w:lineRule="auto"/>
        <w:ind w:right="144"/>
        <w:rPr>
          <w:lang w:val="ru-RU"/>
        </w:rPr>
      </w:pPr>
      <w:r w:rsidRPr="00CD311F">
        <w:rPr>
          <w:lang w:val="ru-RU"/>
        </w:rPr>
        <w:tab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Природные источники углеводородов (уголь, природный газ, нефть), продукты их переработки, их роль в быту и промышленности.</w:t>
      </w:r>
    </w:p>
    <w:p w:rsidR="00D06213" w:rsidRPr="00CD311F" w:rsidRDefault="00450675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CD311F">
        <w:rPr>
          <w:lang w:val="ru-RU"/>
        </w:rPr>
        <w:tab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Химический эксперимент: изучение образцов материалов (стекло, сплавы металлов, полимерные материалы).</w:t>
      </w:r>
    </w:p>
    <w:p w:rsidR="00D06213" w:rsidRPr="00CD311F" w:rsidRDefault="00450675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CD311F">
        <w:rPr>
          <w:rFonts w:ascii="Times New Roman" w:eastAsia="Times New Roman" w:hAnsi="Times New Roman"/>
          <w:b/>
          <w:color w:val="000000"/>
          <w:sz w:val="24"/>
          <w:lang w:val="ru-RU"/>
        </w:rPr>
        <w:t>Межпредметные связи</w:t>
      </w:r>
    </w:p>
    <w:p w:rsidR="00D06213" w:rsidRPr="00CD311F" w:rsidRDefault="00450675">
      <w:pPr>
        <w:autoSpaceDE w:val="0"/>
        <w:autoSpaceDN w:val="0"/>
        <w:spacing w:before="190" w:after="0" w:line="281" w:lineRule="auto"/>
        <w:ind w:firstLine="180"/>
        <w:rPr>
          <w:lang w:val="ru-RU"/>
        </w:rPr>
      </w:pP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Реализация межпредметных связей при изучении химии в 9 классе осуществляется через </w:t>
      </w:r>
      <w:r w:rsidRPr="00CD311F">
        <w:rPr>
          <w:lang w:val="ru-RU"/>
        </w:rPr>
        <w:br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использование как общих естественно-научных понятий, так и понятий, являющихся системными для отдельных предметов естественно-научного цикла. Реализация межпредметных связей при изучении химии в 9 классе осуществляется через использование как общих естественно-научных понятий, так и понятий, являющихся системными для отдельных предметов естественно-научного цикла.</w:t>
      </w:r>
    </w:p>
    <w:p w:rsidR="00D06213" w:rsidRPr="00CD311F" w:rsidRDefault="00450675">
      <w:pPr>
        <w:autoSpaceDE w:val="0"/>
        <w:autoSpaceDN w:val="0"/>
        <w:spacing w:before="70" w:after="0" w:line="271" w:lineRule="auto"/>
        <w:ind w:right="720" w:firstLine="180"/>
        <w:rPr>
          <w:lang w:val="ru-RU"/>
        </w:rPr>
      </w:pP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Общие естественно-научные понятия: научный факт, гипотеза, закон, теория, анализ, синтез, классификация, периодичность, наблюдение, эксперимент, моделирование, измерение, модель, явление, парниковый эффект, технология, материалы.</w:t>
      </w:r>
    </w:p>
    <w:p w:rsidR="00D06213" w:rsidRPr="00CD311F" w:rsidRDefault="00450675">
      <w:pPr>
        <w:autoSpaceDE w:val="0"/>
        <w:autoSpaceDN w:val="0"/>
        <w:spacing w:before="70" w:after="0" w:line="281" w:lineRule="auto"/>
        <w:ind w:firstLine="180"/>
        <w:rPr>
          <w:lang w:val="ru-RU"/>
        </w:rPr>
      </w:pP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Физика: материя, атом, электрон, протон, нейтрон, ион, нуклид, изотопы, радиоактивность, молекула, электрический заряд, проводники, полупроводники, диэлектрики, фотоэлемент,  вещество, тело, объём, агрегатное состояние вещества, газ, раствор, растворимость, кристаллическая решётка, сплавы, физические величины, единицы измерения, космическое пространство, планеты, звёзды, Солнце.</w:t>
      </w:r>
    </w:p>
    <w:p w:rsidR="00D06213" w:rsidRPr="00CD311F" w:rsidRDefault="00450675">
      <w:pPr>
        <w:tabs>
          <w:tab w:val="left" w:pos="180"/>
        </w:tabs>
        <w:autoSpaceDE w:val="0"/>
        <w:autoSpaceDN w:val="0"/>
        <w:spacing w:before="70" w:after="0" w:line="262" w:lineRule="auto"/>
        <w:ind w:right="288"/>
        <w:rPr>
          <w:lang w:val="ru-RU"/>
        </w:rPr>
      </w:pPr>
      <w:r w:rsidRPr="00CD311F">
        <w:rPr>
          <w:lang w:val="ru-RU"/>
        </w:rPr>
        <w:tab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Биология: фотосинтез, дыхание, биосфера, экосистема, минеральные удобрения, микроэлементы, макроэлементы, питательные вещества.</w:t>
      </w:r>
    </w:p>
    <w:p w:rsidR="00D06213" w:rsidRPr="00CD311F" w:rsidRDefault="00450675">
      <w:pPr>
        <w:tabs>
          <w:tab w:val="left" w:pos="180"/>
        </w:tabs>
        <w:autoSpaceDE w:val="0"/>
        <w:autoSpaceDN w:val="0"/>
        <w:spacing w:before="72" w:after="0" w:line="262" w:lineRule="auto"/>
        <w:ind w:right="432"/>
        <w:rPr>
          <w:lang w:val="ru-RU"/>
        </w:rPr>
      </w:pPr>
      <w:r w:rsidRPr="00CD311F">
        <w:rPr>
          <w:lang w:val="ru-RU"/>
        </w:rPr>
        <w:tab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География: атмосфера, гидросфера, минералы, горные породы, полезные ископаемые, топливо, водные ресурсы.</w:t>
      </w:r>
    </w:p>
    <w:p w:rsidR="00D06213" w:rsidRPr="00CD311F" w:rsidRDefault="00D06213">
      <w:pPr>
        <w:rPr>
          <w:lang w:val="ru-RU"/>
        </w:rPr>
        <w:sectPr w:rsidR="00D06213" w:rsidRPr="00CD311F">
          <w:pgSz w:w="11900" w:h="16840"/>
          <w:pgMar w:top="286" w:right="684" w:bottom="1440" w:left="666" w:header="720" w:footer="720" w:gutter="0"/>
          <w:cols w:space="720" w:equalWidth="0">
            <w:col w:w="10550" w:space="0"/>
          </w:cols>
          <w:docGrid w:linePitch="360"/>
        </w:sectPr>
      </w:pPr>
    </w:p>
    <w:p w:rsidR="00D06213" w:rsidRPr="00CD311F" w:rsidRDefault="00D06213">
      <w:pPr>
        <w:autoSpaceDE w:val="0"/>
        <w:autoSpaceDN w:val="0"/>
        <w:spacing w:after="78" w:line="220" w:lineRule="exact"/>
        <w:rPr>
          <w:lang w:val="ru-RU"/>
        </w:rPr>
      </w:pPr>
    </w:p>
    <w:p w:rsidR="00D06213" w:rsidRPr="00CD311F" w:rsidRDefault="00450675">
      <w:pPr>
        <w:autoSpaceDE w:val="0"/>
        <w:autoSpaceDN w:val="0"/>
        <w:spacing w:after="0" w:line="230" w:lineRule="auto"/>
        <w:rPr>
          <w:lang w:val="ru-RU"/>
        </w:rPr>
      </w:pPr>
      <w:r w:rsidRPr="00CD311F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D06213" w:rsidRPr="00CD311F" w:rsidRDefault="00450675">
      <w:pPr>
        <w:tabs>
          <w:tab w:val="left" w:pos="180"/>
        </w:tabs>
        <w:autoSpaceDE w:val="0"/>
        <w:autoSpaceDN w:val="0"/>
        <w:spacing w:before="346" w:after="0" w:line="262" w:lineRule="auto"/>
        <w:ind w:right="1584"/>
        <w:rPr>
          <w:lang w:val="ru-RU"/>
        </w:rPr>
      </w:pPr>
      <w:r w:rsidRPr="00CD311F">
        <w:rPr>
          <w:lang w:val="ru-RU"/>
        </w:rPr>
        <w:tab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Изучение химии в 8-9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D06213" w:rsidRPr="00CD311F" w:rsidRDefault="00450675">
      <w:pPr>
        <w:autoSpaceDE w:val="0"/>
        <w:autoSpaceDN w:val="0"/>
        <w:spacing w:before="262" w:after="0" w:line="230" w:lineRule="auto"/>
        <w:rPr>
          <w:lang w:val="ru-RU"/>
        </w:rPr>
      </w:pPr>
      <w:r w:rsidRPr="00CD311F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D06213" w:rsidRPr="00CD311F" w:rsidRDefault="00450675">
      <w:pPr>
        <w:autoSpaceDE w:val="0"/>
        <w:autoSpaceDN w:val="0"/>
        <w:spacing w:before="166" w:after="0" w:line="281" w:lineRule="auto"/>
        <w:ind w:right="144" w:firstLine="180"/>
        <w:rPr>
          <w:lang w:val="ru-RU"/>
        </w:rPr>
      </w:pP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саморазвития и социализации обучающихся.</w:t>
      </w:r>
    </w:p>
    <w:p w:rsidR="00D06213" w:rsidRPr="00CD311F" w:rsidRDefault="00450675">
      <w:pPr>
        <w:tabs>
          <w:tab w:val="left" w:pos="180"/>
        </w:tabs>
        <w:autoSpaceDE w:val="0"/>
        <w:autoSpaceDN w:val="0"/>
        <w:spacing w:before="72" w:after="0" w:line="281" w:lineRule="auto"/>
        <w:ind w:right="288"/>
        <w:rPr>
          <w:lang w:val="ru-RU"/>
        </w:rPr>
      </w:pPr>
      <w:r w:rsidRPr="00CD311F">
        <w:rPr>
          <w:lang w:val="ru-RU"/>
        </w:rPr>
        <w:tab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Личностные результаты отражают сформированность, в том числе в части: </w:t>
      </w:r>
      <w:r w:rsidRPr="00CD311F">
        <w:rPr>
          <w:lang w:val="ru-RU"/>
        </w:rPr>
        <w:br/>
      </w:r>
      <w:r w:rsidRPr="00CD311F">
        <w:rPr>
          <w:lang w:val="ru-RU"/>
        </w:rPr>
        <w:tab/>
      </w:r>
      <w:r w:rsidRPr="00CD311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Патриотического воспитания </w:t>
      </w:r>
      <w:r w:rsidRPr="00CD311F">
        <w:rPr>
          <w:lang w:val="ru-RU"/>
        </w:rPr>
        <w:br/>
      </w:r>
      <w:r w:rsidRPr="00CD311F">
        <w:rPr>
          <w:lang w:val="ru-RU"/>
        </w:rPr>
        <w:tab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1) ценностного отношения к отечественному культурному, историческому и научному наследию, понимания значения химической науки в жизни современного общества, способности владеть достоверной информацией о передовых достижениях и открытиях мировой и отечественной химии, заинтересованности в научных знаниях об устройстве мира и общества;</w:t>
      </w:r>
    </w:p>
    <w:p w:rsidR="00D06213" w:rsidRPr="00CD311F" w:rsidRDefault="00450675">
      <w:pPr>
        <w:tabs>
          <w:tab w:val="left" w:pos="180"/>
        </w:tabs>
        <w:autoSpaceDE w:val="0"/>
        <w:autoSpaceDN w:val="0"/>
        <w:spacing w:before="190" w:after="0" w:line="286" w:lineRule="auto"/>
        <w:rPr>
          <w:lang w:val="ru-RU"/>
        </w:rPr>
      </w:pPr>
      <w:r w:rsidRPr="00CD311F">
        <w:rPr>
          <w:lang w:val="ru-RU"/>
        </w:rPr>
        <w:tab/>
      </w:r>
      <w:r w:rsidRPr="00CD311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Гражданского воспитания </w:t>
      </w:r>
      <w:r w:rsidRPr="00CD311F">
        <w:rPr>
          <w:lang w:val="ru-RU"/>
        </w:rPr>
        <w:br/>
      </w:r>
      <w:r w:rsidRPr="00CD311F">
        <w:rPr>
          <w:lang w:val="ru-RU"/>
        </w:rPr>
        <w:tab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2) представления о социальных нормах и правилах межличностных отношений в коллективе, коммуникативной компетентности в общественно полезной, учебно-исследовательской, творческой и других видах деятельности; готовности к разно​образной совместной деятельности при выполнении учебных, познавательных задач, выполнении химических экспериментов, создании учебных проектов, стремления к взаимопониманию и взаимопомощи в процессе этой учебной деятельности; готовности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D06213" w:rsidRPr="00CD311F" w:rsidRDefault="00450675">
      <w:pPr>
        <w:tabs>
          <w:tab w:val="left" w:pos="180"/>
        </w:tabs>
        <w:autoSpaceDE w:val="0"/>
        <w:autoSpaceDN w:val="0"/>
        <w:spacing w:before="190" w:after="0" w:line="288" w:lineRule="auto"/>
        <w:rPr>
          <w:lang w:val="ru-RU"/>
        </w:rPr>
      </w:pPr>
      <w:r w:rsidRPr="00CD311F">
        <w:rPr>
          <w:lang w:val="ru-RU"/>
        </w:rPr>
        <w:tab/>
      </w:r>
      <w:r w:rsidRPr="00CD311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Ценности научного познания </w:t>
      </w:r>
      <w:r w:rsidRPr="00CD311F">
        <w:rPr>
          <w:lang w:val="ru-RU"/>
        </w:rPr>
        <w:br/>
      </w:r>
      <w:r w:rsidRPr="00CD311F">
        <w:rPr>
          <w:lang w:val="ru-RU"/>
        </w:rPr>
        <w:tab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3) мировоззренческих представлений о веществе и химической реакции, соответствующих современному уровню развития науки и составляющих основу для понимания сущности научной картины мира; представлений об основных закономерностях развития природы, взаимосвязях человека с природной средой, о роли химии в познании этих закономерностей; </w:t>
      </w:r>
      <w:r w:rsidRPr="00CD311F">
        <w:rPr>
          <w:lang w:val="ru-RU"/>
        </w:rPr>
        <w:br/>
      </w:r>
      <w:r w:rsidRPr="00CD311F">
        <w:rPr>
          <w:lang w:val="ru-RU"/>
        </w:rPr>
        <w:tab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4) познавательных мотивов, направленных на получение новых знаний по химии, необходимых для объяснения наблюдаемых процессов и явлений; </w:t>
      </w:r>
      <w:r w:rsidRPr="00CD311F">
        <w:rPr>
          <w:lang w:val="ru-RU"/>
        </w:rPr>
        <w:br/>
      </w:r>
      <w:r w:rsidRPr="00CD311F">
        <w:rPr>
          <w:lang w:val="ru-RU"/>
        </w:rPr>
        <w:tab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5) познавательной, информационной и читательской культуры, в том числе навыков </w:t>
      </w:r>
      <w:r w:rsidRPr="00CD311F">
        <w:rPr>
          <w:lang w:val="ru-RU"/>
        </w:rPr>
        <w:br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самостоятельной работы с учебными текстами, справочной литературой, доступными техническими средствами информационных технологий; </w:t>
      </w:r>
      <w:r w:rsidRPr="00CD311F">
        <w:rPr>
          <w:lang w:val="ru-RU"/>
        </w:rPr>
        <w:br/>
      </w:r>
      <w:r w:rsidRPr="00CD311F">
        <w:rPr>
          <w:lang w:val="ru-RU"/>
        </w:rPr>
        <w:tab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6) интереса к обучению и познанию, любознательности, готовности и способности к </w:t>
      </w:r>
      <w:r w:rsidRPr="00CD311F">
        <w:rPr>
          <w:lang w:val="ru-RU"/>
        </w:rPr>
        <w:br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самообразованию, проектной и исследовательской деятельности, к осознанному выбору </w:t>
      </w:r>
      <w:r w:rsidRPr="00CD311F">
        <w:rPr>
          <w:lang w:val="ru-RU"/>
        </w:rPr>
        <w:br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направленности и уровня обучения в дальнейшем;</w:t>
      </w:r>
    </w:p>
    <w:p w:rsidR="00D06213" w:rsidRPr="00CD311F" w:rsidRDefault="00450675">
      <w:pPr>
        <w:tabs>
          <w:tab w:val="left" w:pos="180"/>
        </w:tabs>
        <w:autoSpaceDE w:val="0"/>
        <w:autoSpaceDN w:val="0"/>
        <w:spacing w:before="190" w:after="0" w:line="281" w:lineRule="auto"/>
        <w:ind w:right="288"/>
        <w:rPr>
          <w:lang w:val="ru-RU"/>
        </w:rPr>
      </w:pPr>
      <w:r w:rsidRPr="00CD311F">
        <w:rPr>
          <w:lang w:val="ru-RU"/>
        </w:rPr>
        <w:tab/>
      </w:r>
      <w:r w:rsidRPr="00CD311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Формирования культуры здоровья </w:t>
      </w:r>
      <w:r w:rsidRPr="00CD311F">
        <w:rPr>
          <w:lang w:val="ru-RU"/>
        </w:rPr>
        <w:br/>
      </w:r>
      <w:r w:rsidRPr="00CD311F">
        <w:rPr>
          <w:lang w:val="ru-RU"/>
        </w:rPr>
        <w:tab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7) осознания ценности жизни, ответственного отношения к своему здоровью, установки на здоровый образ жизни, осознания последствий и неприятия вредных привычек (употребления алкоголя, наркотиков, курения), необходимости соблюдения правил безопасности при обращении с химическими веществами в быту и реальной жизни;</w:t>
      </w:r>
    </w:p>
    <w:p w:rsidR="00D06213" w:rsidRPr="00CD311F" w:rsidRDefault="00450675">
      <w:pPr>
        <w:autoSpaceDE w:val="0"/>
        <w:autoSpaceDN w:val="0"/>
        <w:spacing w:before="190" w:after="0" w:line="262" w:lineRule="auto"/>
        <w:ind w:left="180" w:right="432"/>
        <w:rPr>
          <w:lang w:val="ru-RU"/>
        </w:rPr>
      </w:pPr>
      <w:r w:rsidRPr="00CD311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Трудового воспитания </w:t>
      </w:r>
      <w:r w:rsidRPr="00CD311F">
        <w:rPr>
          <w:lang w:val="ru-RU"/>
        </w:rPr>
        <w:br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8) интереса к практическому изучению профессий и труда различного рода, уважение к труду и</w:t>
      </w:r>
    </w:p>
    <w:p w:rsidR="00D06213" w:rsidRPr="00CD311F" w:rsidRDefault="00D06213">
      <w:pPr>
        <w:rPr>
          <w:lang w:val="ru-RU"/>
        </w:rPr>
        <w:sectPr w:rsidR="00D06213" w:rsidRPr="00CD311F">
          <w:pgSz w:w="11900" w:h="16840"/>
          <w:pgMar w:top="298" w:right="646" w:bottom="410" w:left="666" w:header="720" w:footer="720" w:gutter="0"/>
          <w:cols w:space="720" w:equalWidth="0">
            <w:col w:w="10588" w:space="0"/>
          </w:cols>
          <w:docGrid w:linePitch="360"/>
        </w:sectPr>
      </w:pPr>
    </w:p>
    <w:p w:rsidR="00D06213" w:rsidRPr="00CD311F" w:rsidRDefault="00D06213">
      <w:pPr>
        <w:autoSpaceDE w:val="0"/>
        <w:autoSpaceDN w:val="0"/>
        <w:spacing w:after="66" w:line="220" w:lineRule="exact"/>
        <w:rPr>
          <w:lang w:val="ru-RU"/>
        </w:rPr>
      </w:pPr>
    </w:p>
    <w:p w:rsidR="00D06213" w:rsidRPr="00CD311F" w:rsidRDefault="00450675">
      <w:pPr>
        <w:autoSpaceDE w:val="0"/>
        <w:autoSpaceDN w:val="0"/>
        <w:spacing w:after="0" w:line="281" w:lineRule="auto"/>
        <w:rPr>
          <w:lang w:val="ru-RU"/>
        </w:rPr>
      </w:pP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результатам трудовой деятельности, в том числе на основе применения предметных знаний по химии, осознанного выбора индивидуальной траектории продолжения образования с учётом личностных интересов и способности к химии, общественных интересов и потребностей; успешной </w:t>
      </w:r>
      <w:r w:rsidRPr="00CD311F">
        <w:rPr>
          <w:lang w:val="ru-RU"/>
        </w:rPr>
        <w:br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профессиональной деятельности и развития необходимых умений; готовность адаптироваться в профессиональной среде;</w:t>
      </w:r>
    </w:p>
    <w:p w:rsidR="00D06213" w:rsidRPr="00CD311F" w:rsidRDefault="00450675">
      <w:pPr>
        <w:tabs>
          <w:tab w:val="left" w:pos="180"/>
        </w:tabs>
        <w:autoSpaceDE w:val="0"/>
        <w:autoSpaceDN w:val="0"/>
        <w:spacing w:before="190" w:after="0" w:line="286" w:lineRule="auto"/>
        <w:rPr>
          <w:lang w:val="ru-RU"/>
        </w:rPr>
      </w:pPr>
      <w:r w:rsidRPr="00CD311F">
        <w:rPr>
          <w:lang w:val="ru-RU"/>
        </w:rPr>
        <w:tab/>
      </w:r>
      <w:r w:rsidRPr="00CD311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Экологического воспитания </w:t>
      </w:r>
      <w:r w:rsidRPr="00CD311F">
        <w:rPr>
          <w:lang w:val="ru-RU"/>
        </w:rPr>
        <w:br/>
      </w:r>
      <w:r w:rsidRPr="00CD311F">
        <w:rPr>
          <w:lang w:val="ru-RU"/>
        </w:rPr>
        <w:tab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9) экологически целесообразного отношения к природе как источнику жизни на Земле, основе её существования, понимания ценности здорового и безопасного образа жизни, ответственного отношения к собственному физическому и психическому здоровью, осознания ценности соблюдения правил безопасного поведения при работе с веществами, а также в ситуациях, угрожающих здоровью и жизни людей; </w:t>
      </w:r>
      <w:r w:rsidRPr="00CD311F">
        <w:rPr>
          <w:lang w:val="ru-RU"/>
        </w:rPr>
        <w:br/>
      </w:r>
      <w:r w:rsidRPr="00CD311F">
        <w:rPr>
          <w:lang w:val="ru-RU"/>
        </w:rPr>
        <w:tab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10) способности применять знания, получаемые при изучении химии, для решения задач, связанных с окружающей природной средой, повышения уровня экологической культуры, осознания </w:t>
      </w:r>
      <w:r w:rsidRPr="00CD311F">
        <w:rPr>
          <w:lang w:val="ru-RU"/>
        </w:rPr>
        <w:br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глобального характера экологических проблем и путей их решения посредством методов химии; </w:t>
      </w:r>
      <w:r w:rsidRPr="00CD311F">
        <w:rPr>
          <w:lang w:val="ru-RU"/>
        </w:rPr>
        <w:tab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11) экологического мышления, умения руководствоваться им в познавательной, коммуникативной и социальной практике.</w:t>
      </w:r>
    </w:p>
    <w:p w:rsidR="00D06213" w:rsidRPr="00CD311F" w:rsidRDefault="00450675">
      <w:pPr>
        <w:autoSpaceDE w:val="0"/>
        <w:autoSpaceDN w:val="0"/>
        <w:spacing w:before="262" w:after="0" w:line="230" w:lineRule="auto"/>
        <w:rPr>
          <w:lang w:val="ru-RU"/>
        </w:rPr>
      </w:pPr>
      <w:r w:rsidRPr="00CD311F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D06213" w:rsidRPr="00CD311F" w:rsidRDefault="00450675">
      <w:pPr>
        <w:autoSpaceDE w:val="0"/>
        <w:autoSpaceDN w:val="0"/>
        <w:spacing w:before="166" w:after="0" w:line="283" w:lineRule="auto"/>
        <w:ind w:firstLine="180"/>
        <w:rPr>
          <w:lang w:val="ru-RU"/>
        </w:rPr>
      </w:pP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В составе метапредметных результатов выделяют значимые для формирования мировоззрения общенаучные понятия (закон, теория, принцип, гипотеза, факт, система, процесс, эксперимент и др.), которые используются в естественно-научных учебных предметах и позволяют на основе знаний из этих предметов формировать представление о целостной научной картине мира, и универсальные учебные действия (познавательные, коммуникативные, регулятивные), которые обеспечивают формирование готовности к самостоятельному планированию и осуществлению учебной </w:t>
      </w:r>
      <w:r w:rsidRPr="00CD311F">
        <w:rPr>
          <w:lang w:val="ru-RU"/>
        </w:rPr>
        <w:br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деятельности.</w:t>
      </w:r>
    </w:p>
    <w:p w:rsidR="00D06213" w:rsidRPr="00CD311F" w:rsidRDefault="00450675">
      <w:pPr>
        <w:tabs>
          <w:tab w:val="left" w:pos="180"/>
        </w:tabs>
        <w:autoSpaceDE w:val="0"/>
        <w:autoSpaceDN w:val="0"/>
        <w:spacing w:before="70" w:after="0" w:line="262" w:lineRule="auto"/>
        <w:ind w:right="144"/>
        <w:rPr>
          <w:lang w:val="ru-RU"/>
        </w:rPr>
      </w:pPr>
      <w:r w:rsidRPr="00CD311F">
        <w:rPr>
          <w:lang w:val="ru-RU"/>
        </w:rPr>
        <w:tab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Метапредметные результаты освоения образовательной программы по химии отражают овладение универсальными познавательными действиями, в том числе:</w:t>
      </w:r>
    </w:p>
    <w:p w:rsidR="00D06213" w:rsidRPr="00CD311F" w:rsidRDefault="00450675">
      <w:pPr>
        <w:tabs>
          <w:tab w:val="left" w:pos="180"/>
        </w:tabs>
        <w:autoSpaceDE w:val="0"/>
        <w:autoSpaceDN w:val="0"/>
        <w:spacing w:before="190" w:after="0" w:line="288" w:lineRule="auto"/>
        <w:rPr>
          <w:lang w:val="ru-RU"/>
        </w:rPr>
      </w:pPr>
      <w:r w:rsidRPr="00CD311F">
        <w:rPr>
          <w:lang w:val="ru-RU"/>
        </w:rPr>
        <w:tab/>
      </w:r>
      <w:r w:rsidRPr="00CD311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Базовыми логическими действиями </w:t>
      </w:r>
      <w:r w:rsidRPr="00CD311F">
        <w:rPr>
          <w:lang w:val="ru-RU"/>
        </w:rPr>
        <w:br/>
      </w:r>
      <w:r w:rsidRPr="00CD311F">
        <w:rPr>
          <w:lang w:val="ru-RU"/>
        </w:rPr>
        <w:tab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1) умением использовать приёмы логического мышления при освоении знаний: раскрывать смысл химических понятий (выделять их характерные признаки, устанавливать </w:t>
      </w:r>
      <w:proofErr w:type="spellStart"/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взаимо</w:t>
      </w:r>
      <w:proofErr w:type="spellEnd"/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​связь с другими понятиями), использовать понятия для объяснения отдельных фактов и явлений; выбирать основания и критерии для классификации химических веществ и химических реакций; устанавливать причинно-следственные связи между объектами изучения; строить логические рассуждения (индуктивные, дедуктивные, по аналогии); делать выводы и заключения; </w:t>
      </w:r>
      <w:r w:rsidRPr="00CD311F">
        <w:rPr>
          <w:lang w:val="ru-RU"/>
        </w:rPr>
        <w:br/>
      </w:r>
      <w:r w:rsidRPr="00CD311F">
        <w:rPr>
          <w:lang w:val="ru-RU"/>
        </w:rPr>
        <w:tab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2) умением применять в процессе познания понятия (предметные и метапредметные), </w:t>
      </w:r>
      <w:r w:rsidRPr="00CD311F">
        <w:rPr>
          <w:lang w:val="ru-RU"/>
        </w:rPr>
        <w:br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символические (знаковые) модели, используемые в химии, преобразовывать широко применяемые в химии модельные представления — химический знак (символ элемента), химическая формула и уравнение химической реакции — при решении учебно-познавательных задач; с учётом этих модельных представлений выявлять и характеризовать существенные признаки изучаемых объектов— химических веществ и химических реакций; выявлять общие закономерности, причинно-следственные связи и противоречия в изучаемых процессах и явлениях; предлагать критерии для выявления этих закономерностей и противоречий; 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критериев);</w:t>
      </w:r>
    </w:p>
    <w:p w:rsidR="00D06213" w:rsidRPr="00CD311F" w:rsidRDefault="00450675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CD311F">
        <w:rPr>
          <w:rFonts w:ascii="Times New Roman" w:eastAsia="Times New Roman" w:hAnsi="Times New Roman"/>
          <w:b/>
          <w:color w:val="000000"/>
          <w:sz w:val="24"/>
          <w:lang w:val="ru-RU"/>
        </w:rPr>
        <w:t>Базовыми исследовательскими действиями</w:t>
      </w:r>
    </w:p>
    <w:p w:rsidR="00D06213" w:rsidRPr="00CD311F" w:rsidRDefault="00D06213">
      <w:pPr>
        <w:rPr>
          <w:lang w:val="ru-RU"/>
        </w:rPr>
        <w:sectPr w:rsidR="00D06213" w:rsidRPr="00CD311F">
          <w:pgSz w:w="11900" w:h="16840"/>
          <w:pgMar w:top="286" w:right="694" w:bottom="452" w:left="666" w:header="720" w:footer="720" w:gutter="0"/>
          <w:cols w:space="720" w:equalWidth="0">
            <w:col w:w="10540" w:space="0"/>
          </w:cols>
          <w:docGrid w:linePitch="360"/>
        </w:sectPr>
      </w:pPr>
    </w:p>
    <w:p w:rsidR="00D06213" w:rsidRPr="00CD311F" w:rsidRDefault="00D06213">
      <w:pPr>
        <w:autoSpaceDE w:val="0"/>
        <w:autoSpaceDN w:val="0"/>
        <w:spacing w:after="78" w:line="220" w:lineRule="exact"/>
        <w:rPr>
          <w:lang w:val="ru-RU"/>
        </w:rPr>
      </w:pPr>
    </w:p>
    <w:p w:rsidR="00D06213" w:rsidRPr="00CD311F" w:rsidRDefault="00450675">
      <w:pPr>
        <w:tabs>
          <w:tab w:val="left" w:pos="180"/>
        </w:tabs>
        <w:autoSpaceDE w:val="0"/>
        <w:autoSpaceDN w:val="0"/>
        <w:spacing w:after="0" w:line="281" w:lineRule="auto"/>
        <w:ind w:right="144"/>
        <w:rPr>
          <w:lang w:val="ru-RU"/>
        </w:rPr>
      </w:pPr>
      <w:r w:rsidRPr="00CD311F">
        <w:rPr>
          <w:lang w:val="ru-RU"/>
        </w:rPr>
        <w:tab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3) умением использовать поставленные вопросы в качестве инструмента познания, а также в качестве основы для формирования гипотезы по проверке правильности высказываемых суждений; </w:t>
      </w:r>
      <w:r w:rsidRPr="00CD311F">
        <w:rPr>
          <w:lang w:val="ru-RU"/>
        </w:rPr>
        <w:tab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4) приобретение опыта по планированию, организации и проведению ученических экспериментов: умение наблюдать за ходом процесса, самостоятельно прогнозировать его результат, формулировать обобщения и выводы по результатам проведённого опыта, исследования, составлять отчёт о проделанной работе;</w:t>
      </w:r>
    </w:p>
    <w:p w:rsidR="00D06213" w:rsidRPr="00CD311F" w:rsidRDefault="00450675">
      <w:pPr>
        <w:tabs>
          <w:tab w:val="left" w:pos="180"/>
        </w:tabs>
        <w:autoSpaceDE w:val="0"/>
        <w:autoSpaceDN w:val="0"/>
        <w:spacing w:before="190" w:after="0" w:line="288" w:lineRule="auto"/>
        <w:ind w:right="288"/>
        <w:rPr>
          <w:lang w:val="ru-RU"/>
        </w:rPr>
      </w:pPr>
      <w:r w:rsidRPr="00CD311F">
        <w:rPr>
          <w:lang w:val="ru-RU"/>
        </w:rPr>
        <w:tab/>
      </w:r>
      <w:r w:rsidRPr="00CD311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Работой с информацией </w:t>
      </w:r>
      <w:r w:rsidRPr="00CD311F">
        <w:rPr>
          <w:lang w:val="ru-RU"/>
        </w:rPr>
        <w:br/>
      </w:r>
      <w:r w:rsidRPr="00CD311F">
        <w:rPr>
          <w:lang w:val="ru-RU"/>
        </w:rPr>
        <w:tab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5) умением выбирать, анализировать и интерпретировать информацию различных видов и форм представления, получаемую из разных источников (научно-популярная литература химического содержания, справочные пособия, ресурсы Интернета); критически оценивать противоречивую и недостоверную информацию; </w:t>
      </w:r>
      <w:r w:rsidRPr="00CD311F">
        <w:rPr>
          <w:lang w:val="ru-RU"/>
        </w:rPr>
        <w:br/>
      </w:r>
      <w:r w:rsidRPr="00CD311F">
        <w:rPr>
          <w:lang w:val="ru-RU"/>
        </w:rPr>
        <w:tab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6) умением применять различные методы и запросы при поиске и отборе информации и соответствующих данных, </w:t>
      </w:r>
      <w:proofErr w:type="spellStart"/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необхо</w:t>
      </w:r>
      <w:proofErr w:type="spellEnd"/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proofErr w:type="spellStart"/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димых</w:t>
      </w:r>
      <w:proofErr w:type="spellEnd"/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 для выполнения учебных и познавательных задач </w:t>
      </w:r>
      <w:proofErr w:type="spellStart"/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опре</w:t>
      </w:r>
      <w:proofErr w:type="spellEnd"/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​</w:t>
      </w:r>
      <w:r w:rsidRPr="00CD311F">
        <w:rPr>
          <w:rFonts w:ascii="DejaVu Serif" w:eastAsia="DejaVu Serif" w:hAnsi="DejaVu Serif"/>
          <w:color w:val="000000"/>
          <w:sz w:val="24"/>
          <w:lang w:val="ru-RU"/>
        </w:rPr>
        <w:t>‐</w:t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делённого типа; приобретение опыта в области использования информационно-коммуникативных технологий, овладение куль​турой активного использования различных поисковых систем; самостоятельно выбирать оптимальную форму представления информации и иллюстрировать решаемые задачи несложными схемами, диаграммами, другими формами графики и их </w:t>
      </w:r>
      <w:r w:rsidRPr="00CD311F">
        <w:rPr>
          <w:lang w:val="ru-RU"/>
        </w:rPr>
        <w:br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комбинациями; </w:t>
      </w:r>
      <w:r w:rsidRPr="00CD311F">
        <w:rPr>
          <w:lang w:val="ru-RU"/>
        </w:rPr>
        <w:br/>
      </w:r>
      <w:r w:rsidRPr="00CD311F">
        <w:rPr>
          <w:lang w:val="ru-RU"/>
        </w:rPr>
        <w:tab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7) умением использовать и анализировать в процессе учебной и исследовательской деятельности информацию о влиянии промышленности, сельского хозяйства и транспорта на состояние окружающей природной среды;</w:t>
      </w:r>
    </w:p>
    <w:p w:rsidR="00D06213" w:rsidRPr="00CD311F" w:rsidRDefault="00450675">
      <w:pPr>
        <w:tabs>
          <w:tab w:val="left" w:pos="180"/>
        </w:tabs>
        <w:autoSpaceDE w:val="0"/>
        <w:autoSpaceDN w:val="0"/>
        <w:spacing w:before="190" w:after="0" w:line="286" w:lineRule="auto"/>
        <w:ind w:right="144"/>
        <w:rPr>
          <w:lang w:val="ru-RU"/>
        </w:rPr>
      </w:pPr>
      <w:r w:rsidRPr="00CD311F">
        <w:rPr>
          <w:lang w:val="ru-RU"/>
        </w:rPr>
        <w:tab/>
      </w:r>
      <w:r w:rsidRPr="00CD311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Универсальными коммуникативными действиями </w:t>
      </w:r>
      <w:r w:rsidRPr="00CD311F">
        <w:rPr>
          <w:lang w:val="ru-RU"/>
        </w:rPr>
        <w:br/>
      </w:r>
      <w:r w:rsidRPr="00CD311F">
        <w:rPr>
          <w:lang w:val="ru-RU"/>
        </w:rPr>
        <w:tab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8) умением задавать вопросы (в ходе диалога и/или дискуссии) по существу обсуждаемой темы, формулировать свои предложения относительно выполнения предложенной задачи; </w:t>
      </w:r>
      <w:r w:rsidRPr="00CD311F">
        <w:rPr>
          <w:lang w:val="ru-RU"/>
        </w:rPr>
        <w:br/>
      </w:r>
      <w:r w:rsidRPr="00CD311F">
        <w:rPr>
          <w:lang w:val="ru-RU"/>
        </w:rPr>
        <w:tab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9) приобретение опыта презентации результатов выполнения химического эксперимента (лабораторного опыта, лабораторной работы по исследованию свойств веществ, учебного </w:t>
      </w:r>
      <w:proofErr w:type="spellStart"/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прое</w:t>
      </w:r>
      <w:proofErr w:type="spellEnd"/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​к​та); </w:t>
      </w:r>
      <w:r w:rsidRPr="00CD311F">
        <w:rPr>
          <w:lang w:val="ru-RU"/>
        </w:rPr>
        <w:tab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10) заинтересованность в совместной со сверстниками познавательной и исследовательской деятельности при решении возникающих проблем на основе учёта общих интересов и </w:t>
      </w:r>
      <w:proofErr w:type="spellStart"/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согла</w:t>
      </w:r>
      <w:proofErr w:type="spellEnd"/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​сования позиций (обсуждения, обмен мнениями, «мозговые штурмы», координация совместных действий, определение критериев по оценке качества выполненной работы и др.); </w:t>
      </w:r>
    </w:p>
    <w:p w:rsidR="00D06213" w:rsidRPr="00CD311F" w:rsidRDefault="00450675">
      <w:pPr>
        <w:tabs>
          <w:tab w:val="left" w:pos="180"/>
        </w:tabs>
        <w:autoSpaceDE w:val="0"/>
        <w:autoSpaceDN w:val="0"/>
        <w:spacing w:before="192" w:after="0" w:line="286" w:lineRule="auto"/>
        <w:ind w:right="144"/>
        <w:rPr>
          <w:lang w:val="ru-RU"/>
        </w:rPr>
      </w:pPr>
      <w:r w:rsidRPr="00CD311F">
        <w:rPr>
          <w:lang w:val="ru-RU"/>
        </w:rPr>
        <w:tab/>
      </w:r>
      <w:r w:rsidRPr="00CD311F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Универсальными регулятивными действиями </w:t>
      </w:r>
      <w:r w:rsidRPr="00CD311F">
        <w:rPr>
          <w:lang w:val="ru-RU"/>
        </w:rPr>
        <w:br/>
      </w:r>
      <w:r w:rsidRPr="00CD311F">
        <w:rPr>
          <w:lang w:val="ru-RU"/>
        </w:rPr>
        <w:tab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11) умением самостоятельно определять цели деятельности, планировать, осуществлять, </w:t>
      </w:r>
      <w:r w:rsidRPr="00CD311F">
        <w:rPr>
          <w:lang w:val="ru-RU"/>
        </w:rPr>
        <w:br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контролировать и при необходимости корректировать свою деятельность, выбирать наиболее эффективные способы решения учебных и познавательных задач,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— веществах и реакциях; оценивать соответствие полученного результата заявленной цели; </w:t>
      </w:r>
      <w:r w:rsidRPr="00CD311F">
        <w:rPr>
          <w:lang w:val="ru-RU"/>
        </w:rPr>
        <w:br/>
      </w:r>
      <w:r w:rsidRPr="00CD311F">
        <w:rPr>
          <w:lang w:val="ru-RU"/>
        </w:rPr>
        <w:tab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12) умением использовать и анализировать контексты, предлагаемые в условии заданий.</w:t>
      </w:r>
    </w:p>
    <w:p w:rsidR="00D06213" w:rsidRPr="00CD311F" w:rsidRDefault="00450675">
      <w:pPr>
        <w:autoSpaceDE w:val="0"/>
        <w:autoSpaceDN w:val="0"/>
        <w:spacing w:before="262" w:after="0" w:line="230" w:lineRule="auto"/>
        <w:rPr>
          <w:lang w:val="ru-RU"/>
        </w:rPr>
      </w:pPr>
      <w:r w:rsidRPr="00CD311F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D06213" w:rsidRPr="00CD311F" w:rsidRDefault="00450675">
      <w:pPr>
        <w:autoSpaceDE w:val="0"/>
        <w:autoSpaceDN w:val="0"/>
        <w:spacing w:before="166" w:after="0" w:line="281" w:lineRule="auto"/>
        <w:ind w:firstLine="180"/>
        <w:rPr>
          <w:lang w:val="ru-RU"/>
        </w:rPr>
      </w:pP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В составе предметных результатов по освоению обязательного содержания, установленного данной примерной рабочей программой, выделяют: освоенные обучающимися научные знания, умения и способы действий, специфические для предметной области «Химия», виды деятельности по </w:t>
      </w:r>
      <w:r w:rsidRPr="00CD311F">
        <w:rPr>
          <w:lang w:val="ru-RU"/>
        </w:rPr>
        <w:br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получению нового знания, его интерпретации, преобразованию и применению в различных учебных и новых ситуациях.</w:t>
      </w:r>
    </w:p>
    <w:p w:rsidR="00D06213" w:rsidRPr="00CD311F" w:rsidRDefault="00D06213">
      <w:pPr>
        <w:rPr>
          <w:lang w:val="ru-RU"/>
        </w:rPr>
        <w:sectPr w:rsidR="00D06213" w:rsidRPr="00CD311F">
          <w:pgSz w:w="11900" w:h="16840"/>
          <w:pgMar w:top="298" w:right="670" w:bottom="438" w:left="666" w:header="720" w:footer="720" w:gutter="0"/>
          <w:cols w:space="720" w:equalWidth="0">
            <w:col w:w="10564" w:space="0"/>
          </w:cols>
          <w:docGrid w:linePitch="360"/>
        </w:sectPr>
      </w:pPr>
    </w:p>
    <w:p w:rsidR="00D06213" w:rsidRPr="00CD311F" w:rsidRDefault="00D06213">
      <w:pPr>
        <w:autoSpaceDE w:val="0"/>
        <w:autoSpaceDN w:val="0"/>
        <w:spacing w:after="78" w:line="220" w:lineRule="exact"/>
        <w:rPr>
          <w:lang w:val="ru-RU"/>
        </w:rPr>
      </w:pPr>
    </w:p>
    <w:p w:rsidR="00D06213" w:rsidRPr="00CD311F" w:rsidRDefault="00450675">
      <w:pPr>
        <w:autoSpaceDE w:val="0"/>
        <w:autoSpaceDN w:val="0"/>
        <w:spacing w:after="0" w:line="230" w:lineRule="auto"/>
        <w:ind w:left="180"/>
        <w:rPr>
          <w:lang w:val="ru-RU"/>
        </w:rPr>
      </w:pP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Предметные результаты отражают сформированность у обучающихся следующих умений:</w:t>
      </w:r>
    </w:p>
    <w:p w:rsidR="00D06213" w:rsidRPr="00CD311F" w:rsidRDefault="00450675">
      <w:pPr>
        <w:autoSpaceDE w:val="0"/>
        <w:autoSpaceDN w:val="0"/>
        <w:spacing w:before="262" w:after="0" w:line="230" w:lineRule="auto"/>
        <w:rPr>
          <w:lang w:val="ru-RU"/>
        </w:rPr>
      </w:pPr>
      <w:r w:rsidRPr="00CD311F">
        <w:rPr>
          <w:rFonts w:ascii="Times New Roman" w:eastAsia="Times New Roman" w:hAnsi="Times New Roman"/>
          <w:b/>
          <w:color w:val="000000"/>
          <w:sz w:val="24"/>
          <w:lang w:val="ru-RU"/>
        </w:rPr>
        <w:t>8 КЛАСС</w:t>
      </w:r>
    </w:p>
    <w:p w:rsidR="00D06213" w:rsidRPr="00CD311F" w:rsidRDefault="00450675">
      <w:pPr>
        <w:tabs>
          <w:tab w:val="left" w:pos="180"/>
        </w:tabs>
        <w:autoSpaceDE w:val="0"/>
        <w:autoSpaceDN w:val="0"/>
        <w:spacing w:before="166" w:after="0" w:line="290" w:lineRule="auto"/>
        <w:rPr>
          <w:lang w:val="ru-RU"/>
        </w:rPr>
      </w:pPr>
      <w:r w:rsidRPr="00CD311F">
        <w:rPr>
          <w:lang w:val="ru-RU"/>
        </w:rPr>
        <w:tab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1) </w:t>
      </w:r>
      <w:r w:rsidRPr="00CD311F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 раскрывать смысл </w:t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основных химических понятий: атом, молекула, химический элемент, простое вещество, сложное вещество, смесь (однородная и неоднородная), валентность, от​</w:t>
      </w:r>
      <w:proofErr w:type="spellStart"/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носительная</w:t>
      </w:r>
      <w:proofErr w:type="spellEnd"/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 атомная и молекулярная масса, количество вещества, моль, молярная масса, массовая доля </w:t>
      </w:r>
      <w:r w:rsidRPr="00CD311F">
        <w:rPr>
          <w:lang w:val="ru-RU"/>
        </w:rPr>
        <w:br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химического элемента в соединении, молярный объём, оксид, кислота, основание, соль, </w:t>
      </w:r>
      <w:r w:rsidRPr="00CD311F">
        <w:rPr>
          <w:lang w:val="ru-RU"/>
        </w:rPr>
        <w:br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электроотрицательность, степень окисления, химическая реакция, классификация реакций: реакции соединения, реакции разложения, реакции замещения, реакции обмена, экзо- и эндотермические реакции; тепловой эффект реакции; ядро атома, электронный слой атома, атомная </w:t>
      </w:r>
      <w:proofErr w:type="spellStart"/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орбиталь</w:t>
      </w:r>
      <w:proofErr w:type="spellEnd"/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, радиус атома, химическая связь, полярная и неполярная ковалентная связь, ионная связь, ион, катион, анион, раствор, массовая доля вещества (процентная концентрация) в растворе; </w:t>
      </w:r>
      <w:r w:rsidRPr="00CD311F">
        <w:rPr>
          <w:lang w:val="ru-RU"/>
        </w:rPr>
        <w:br/>
      </w:r>
      <w:r w:rsidRPr="00CD311F">
        <w:rPr>
          <w:lang w:val="ru-RU"/>
        </w:rPr>
        <w:tab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2) </w:t>
      </w:r>
      <w:r w:rsidRPr="00CD311F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 иллюстрировать</w:t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 взаимосвязь основных химических понятий (см. п. 1) и применять эти понятия при описании веществ и их превращений; </w:t>
      </w:r>
      <w:r w:rsidRPr="00CD311F">
        <w:rPr>
          <w:lang w:val="ru-RU"/>
        </w:rPr>
        <w:br/>
      </w:r>
      <w:r w:rsidRPr="00CD311F">
        <w:rPr>
          <w:lang w:val="ru-RU"/>
        </w:rPr>
        <w:tab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3)  </w:t>
      </w:r>
      <w:r w:rsidRPr="00CD311F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использовать </w:t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химическую символику для составления формул веществ и уравнений химических реакций; </w:t>
      </w:r>
      <w:r w:rsidRPr="00CD311F">
        <w:rPr>
          <w:lang w:val="ru-RU"/>
        </w:rPr>
        <w:br/>
      </w:r>
      <w:r w:rsidRPr="00CD311F">
        <w:rPr>
          <w:lang w:val="ru-RU"/>
        </w:rPr>
        <w:tab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4) </w:t>
      </w:r>
      <w:r w:rsidRPr="00CD311F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 определять</w:t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 валентность атомов элементов в бинарных соединениях; степень окисления элементов в бинарных соединениях; принадлежность веществ к определённому классу соединений по формулам; вид химической связи (ковалентная и ионная) в неорганических соединениях; </w:t>
      </w:r>
      <w:r w:rsidRPr="00CD311F">
        <w:rPr>
          <w:lang w:val="ru-RU"/>
        </w:rPr>
        <w:br/>
      </w:r>
      <w:r w:rsidRPr="00CD311F">
        <w:rPr>
          <w:lang w:val="ru-RU"/>
        </w:rPr>
        <w:tab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5)  </w:t>
      </w:r>
      <w:r w:rsidRPr="00CD311F">
        <w:rPr>
          <w:rFonts w:ascii="Times New Roman" w:eastAsia="Times New Roman" w:hAnsi="Times New Roman"/>
          <w:i/>
          <w:color w:val="000000"/>
          <w:sz w:val="24"/>
          <w:lang w:val="ru-RU"/>
        </w:rPr>
        <w:t>раскрывать смысл</w:t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 Периодического закона Д. И. Менделеева: демонстрировать понимание периодической зависимости свойств химических элементов от их положения в Периодической системе; законов сохранения массы веществ, постоянства состава, атомно-молекулярного учения, закона Авогадро; описывать и характеризовать табличную форму Периодической системы </w:t>
      </w:r>
      <w:r w:rsidRPr="00CD311F">
        <w:rPr>
          <w:lang w:val="ru-RU"/>
        </w:rPr>
        <w:br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химических элементов: различать понятия «главная подгруппа (А-группа)» и «побочная подгруппа (Б-группа)», малые и большие периоды; соотносить обозначения, которые имеются в таблице</w:t>
      </w:r>
      <w:r w:rsidRPr="00CD311F">
        <w:rPr>
          <w:lang w:val="ru-RU"/>
        </w:rPr>
        <w:br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«Периодическая система химических элементов Д. И. Менделеева» с числовыми характеристиками строения атомов химических элементов (состав и заряд ядра, общее число электронов и </w:t>
      </w:r>
      <w:r w:rsidRPr="00CD311F">
        <w:rPr>
          <w:lang w:val="ru-RU"/>
        </w:rPr>
        <w:br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распределение их по электронным слоям); </w:t>
      </w:r>
      <w:r w:rsidRPr="00CD311F">
        <w:rPr>
          <w:lang w:val="ru-RU"/>
        </w:rPr>
        <w:br/>
      </w:r>
      <w:r w:rsidRPr="00CD311F">
        <w:rPr>
          <w:lang w:val="ru-RU"/>
        </w:rPr>
        <w:tab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6)  </w:t>
      </w:r>
      <w:r w:rsidRPr="00CD311F">
        <w:rPr>
          <w:rFonts w:ascii="Times New Roman" w:eastAsia="Times New Roman" w:hAnsi="Times New Roman"/>
          <w:i/>
          <w:color w:val="000000"/>
          <w:sz w:val="24"/>
          <w:lang w:val="ru-RU"/>
        </w:rPr>
        <w:t>классифицировать</w:t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 химические элементы; неорганические вещества; химические реакции (по числу и составу участвующих в реакции веществ, по тепловому эффекту); </w:t>
      </w:r>
      <w:r w:rsidRPr="00CD311F">
        <w:rPr>
          <w:lang w:val="ru-RU"/>
        </w:rPr>
        <w:br/>
      </w:r>
      <w:r w:rsidRPr="00CD311F">
        <w:rPr>
          <w:lang w:val="ru-RU"/>
        </w:rPr>
        <w:tab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7)  </w:t>
      </w:r>
      <w:r w:rsidRPr="00CD311F">
        <w:rPr>
          <w:rFonts w:ascii="Times New Roman" w:eastAsia="Times New Roman" w:hAnsi="Times New Roman"/>
          <w:i/>
          <w:color w:val="000000"/>
          <w:sz w:val="24"/>
          <w:lang w:val="ru-RU"/>
        </w:rPr>
        <w:t>характеризовать (описывать)</w:t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 общие химические свойства веществ различных классов, подтверждая описание примерами молекулярных уравнений соответствующих химических реакций; </w:t>
      </w:r>
      <w:r w:rsidRPr="00CD311F">
        <w:rPr>
          <w:lang w:val="ru-RU"/>
        </w:rPr>
        <w:tab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8)  </w:t>
      </w:r>
      <w:r w:rsidRPr="00CD311F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прогнозировать </w:t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свойства веществ в зависимости от их качественного состава; возможности протекания химических превращений в различных условиях; </w:t>
      </w:r>
      <w:r w:rsidRPr="00CD311F">
        <w:rPr>
          <w:lang w:val="ru-RU"/>
        </w:rPr>
        <w:br/>
      </w:r>
      <w:r w:rsidRPr="00CD311F">
        <w:rPr>
          <w:lang w:val="ru-RU"/>
        </w:rPr>
        <w:tab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9)  </w:t>
      </w:r>
      <w:r w:rsidRPr="00CD311F">
        <w:rPr>
          <w:rFonts w:ascii="Times New Roman" w:eastAsia="Times New Roman" w:hAnsi="Times New Roman"/>
          <w:i/>
          <w:color w:val="000000"/>
          <w:sz w:val="24"/>
          <w:lang w:val="ru-RU"/>
        </w:rPr>
        <w:t>вычислять</w:t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 относительную молекулярную и молярную массы веществ; массовую долю </w:t>
      </w:r>
      <w:r w:rsidRPr="00CD311F">
        <w:rPr>
          <w:lang w:val="ru-RU"/>
        </w:rPr>
        <w:br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химического элемента по формуле соединения; массовую долю вещества в растворе; проводить расчёты по уравнению химической реакции; </w:t>
      </w:r>
      <w:r w:rsidRPr="00CD311F">
        <w:rPr>
          <w:lang w:val="ru-RU"/>
        </w:rPr>
        <w:br/>
      </w:r>
      <w:r w:rsidRPr="00CD311F">
        <w:rPr>
          <w:lang w:val="ru-RU"/>
        </w:rPr>
        <w:tab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10) </w:t>
      </w:r>
      <w:r w:rsidRPr="00CD311F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применять </w:t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основные операции мыслительной деятельности — анализ и синтез, сравнение, обобщение, систематизацию, классификацию, выявление причинно-следственных связей — для изучения свойств веществ и химических реакций; естественно-научные методы познания —</w:t>
      </w:r>
      <w:r w:rsidRPr="00CD311F">
        <w:rPr>
          <w:lang w:val="ru-RU"/>
        </w:rPr>
        <w:br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наблюдение, измерение, моделирование, эксперимент (реальный и мысленный); </w:t>
      </w:r>
      <w:r w:rsidRPr="00CD311F">
        <w:rPr>
          <w:lang w:val="ru-RU"/>
        </w:rPr>
        <w:br/>
      </w:r>
      <w:r w:rsidRPr="00CD311F">
        <w:rPr>
          <w:lang w:val="ru-RU"/>
        </w:rPr>
        <w:tab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11)</w:t>
      </w:r>
      <w:r w:rsidRPr="00CD311F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 следовать</w:t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(водорода и кислорода), приготовлению растворов с определённой массовой долей растворённого вещества; планировать и проводить химические эксперименты по распознаванию растворов щелочей и кислот с помощью</w:t>
      </w:r>
    </w:p>
    <w:p w:rsidR="00D06213" w:rsidRPr="00CD311F" w:rsidRDefault="00D06213">
      <w:pPr>
        <w:rPr>
          <w:lang w:val="ru-RU"/>
        </w:rPr>
        <w:sectPr w:rsidR="00D06213" w:rsidRPr="00CD311F">
          <w:pgSz w:w="11900" w:h="16840"/>
          <w:pgMar w:top="298" w:right="638" w:bottom="452" w:left="666" w:header="720" w:footer="720" w:gutter="0"/>
          <w:cols w:space="720" w:equalWidth="0">
            <w:col w:w="10596" w:space="0"/>
          </w:cols>
          <w:docGrid w:linePitch="360"/>
        </w:sectPr>
      </w:pPr>
    </w:p>
    <w:p w:rsidR="00D06213" w:rsidRPr="00CD311F" w:rsidRDefault="00D06213">
      <w:pPr>
        <w:autoSpaceDE w:val="0"/>
        <w:autoSpaceDN w:val="0"/>
        <w:spacing w:after="66" w:line="220" w:lineRule="exact"/>
        <w:rPr>
          <w:lang w:val="ru-RU"/>
        </w:rPr>
      </w:pPr>
    </w:p>
    <w:p w:rsidR="00D06213" w:rsidRPr="00CD311F" w:rsidRDefault="00450675">
      <w:pPr>
        <w:autoSpaceDE w:val="0"/>
        <w:autoSpaceDN w:val="0"/>
        <w:spacing w:after="0" w:line="230" w:lineRule="auto"/>
        <w:rPr>
          <w:lang w:val="ru-RU"/>
        </w:rPr>
      </w:pP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индикаторов (лакмус, фенолфталеин, метилоранж и др.).</w:t>
      </w:r>
    </w:p>
    <w:p w:rsidR="00D06213" w:rsidRPr="00CD311F" w:rsidRDefault="00450675">
      <w:pPr>
        <w:autoSpaceDE w:val="0"/>
        <w:autoSpaceDN w:val="0"/>
        <w:spacing w:before="262" w:after="0" w:line="230" w:lineRule="auto"/>
        <w:rPr>
          <w:lang w:val="ru-RU"/>
        </w:rPr>
      </w:pPr>
      <w:r w:rsidRPr="00CD311F">
        <w:rPr>
          <w:rFonts w:ascii="Times New Roman" w:eastAsia="Times New Roman" w:hAnsi="Times New Roman"/>
          <w:b/>
          <w:color w:val="000000"/>
          <w:sz w:val="24"/>
          <w:lang w:val="ru-RU"/>
        </w:rPr>
        <w:t>9 КЛАСС</w:t>
      </w:r>
    </w:p>
    <w:p w:rsidR="00D06213" w:rsidRPr="00CD311F" w:rsidRDefault="00450675">
      <w:pPr>
        <w:tabs>
          <w:tab w:val="left" w:pos="180"/>
        </w:tabs>
        <w:autoSpaceDE w:val="0"/>
        <w:autoSpaceDN w:val="0"/>
        <w:spacing w:before="166" w:after="0" w:line="290" w:lineRule="auto"/>
        <w:rPr>
          <w:lang w:val="ru-RU"/>
        </w:rPr>
      </w:pPr>
      <w:r w:rsidRPr="00CD311F">
        <w:rPr>
          <w:lang w:val="ru-RU"/>
        </w:rPr>
        <w:tab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1)  </w:t>
      </w:r>
      <w:r w:rsidRPr="00CD311F">
        <w:rPr>
          <w:rFonts w:ascii="Times New Roman" w:eastAsia="Times New Roman" w:hAnsi="Times New Roman"/>
          <w:i/>
          <w:color w:val="000000"/>
          <w:sz w:val="24"/>
          <w:lang w:val="ru-RU"/>
        </w:rPr>
        <w:t>раскрывать смысл</w:t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 основных химических понятий: химический элемент, атом, молекула, ион, катион, анион, простое вещество, сложное вещество, валентность, электроотрицательность, степень окисления, химическая реакция, химическая связь, тепловой эффект реакции, моль, молярный объём, раствор; электролиты, </w:t>
      </w:r>
      <w:proofErr w:type="spellStart"/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неэлектролиты</w:t>
      </w:r>
      <w:proofErr w:type="spellEnd"/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>, электролитическая диссоциация, реакции ионного обмена, катализатор, химическое равновесие, обратимые и необратимые реакции, окислительно-</w:t>
      </w:r>
      <w:r w:rsidRPr="00CD311F">
        <w:rPr>
          <w:lang w:val="ru-RU"/>
        </w:rPr>
        <w:br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восстановительные реакции, окислитель, восстановитель, окисление и восстановление, аллотропия, амфотерность, химическая связь (ковалентная, ионная, металлическая), кристаллическая решётка, коррозия металлов, сплавы; скорость химической реакции, предельно допустимая концентрация (ПДК) вещества; </w:t>
      </w:r>
      <w:r w:rsidRPr="00CD311F">
        <w:rPr>
          <w:lang w:val="ru-RU"/>
        </w:rPr>
        <w:br/>
      </w:r>
      <w:r w:rsidRPr="00CD311F">
        <w:rPr>
          <w:lang w:val="ru-RU"/>
        </w:rPr>
        <w:tab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2) </w:t>
      </w:r>
      <w:r w:rsidRPr="00CD311F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 иллюстрировать</w:t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 взаимосвязь основных химических понятий (см. п. 1) и применять эти понятия при описании веществ и их превращений; </w:t>
      </w:r>
      <w:r w:rsidRPr="00CD311F">
        <w:rPr>
          <w:lang w:val="ru-RU"/>
        </w:rPr>
        <w:br/>
      </w:r>
      <w:r w:rsidRPr="00CD311F">
        <w:rPr>
          <w:lang w:val="ru-RU"/>
        </w:rPr>
        <w:tab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3)  </w:t>
      </w:r>
      <w:r w:rsidRPr="00CD311F">
        <w:rPr>
          <w:rFonts w:ascii="Times New Roman" w:eastAsia="Times New Roman" w:hAnsi="Times New Roman"/>
          <w:i/>
          <w:color w:val="000000"/>
          <w:sz w:val="24"/>
          <w:lang w:val="ru-RU"/>
        </w:rPr>
        <w:t>использовать</w:t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 химическую символику для составления формул веществ и уравнений химических реакций; </w:t>
      </w:r>
      <w:r w:rsidRPr="00CD311F">
        <w:rPr>
          <w:lang w:val="ru-RU"/>
        </w:rPr>
        <w:br/>
      </w:r>
      <w:r w:rsidRPr="00CD311F">
        <w:rPr>
          <w:lang w:val="ru-RU"/>
        </w:rPr>
        <w:tab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4)  </w:t>
      </w:r>
      <w:r w:rsidRPr="00CD311F">
        <w:rPr>
          <w:rFonts w:ascii="Times New Roman" w:eastAsia="Times New Roman" w:hAnsi="Times New Roman"/>
          <w:i/>
          <w:color w:val="000000"/>
          <w:sz w:val="24"/>
          <w:lang w:val="ru-RU"/>
        </w:rPr>
        <w:t>определять</w:t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 валентность и степень окисления химических элементов в соединениях различного состава; принадлежность веществ к определённому классу соединений по формулам; вид химической связи (ковалентная, ионная, металлическая) в неорганических соединениях; заряд иона по химической формуле; характер среды в водных растворах неорганических соединений, тип кристаллической решётки конкретного вещества; </w:t>
      </w:r>
      <w:r w:rsidRPr="00CD311F">
        <w:rPr>
          <w:lang w:val="ru-RU"/>
        </w:rPr>
        <w:br/>
      </w:r>
      <w:r w:rsidRPr="00CD311F">
        <w:rPr>
          <w:lang w:val="ru-RU"/>
        </w:rPr>
        <w:tab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5)  </w:t>
      </w:r>
      <w:r w:rsidRPr="00CD311F">
        <w:rPr>
          <w:rFonts w:ascii="Times New Roman" w:eastAsia="Times New Roman" w:hAnsi="Times New Roman"/>
          <w:i/>
          <w:color w:val="000000"/>
          <w:sz w:val="24"/>
          <w:lang w:val="ru-RU"/>
        </w:rPr>
        <w:t>раскрывать смысл</w:t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 Периодического закона Д. И. Менделеева и демонстрировать его понимание: 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(Б-группа)», малые и большие периоды; соотносить обозначения, которые имеются в периодической таблице,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слоям); объяснять общие закономерности в </w:t>
      </w:r>
      <w:r w:rsidRPr="00CD311F">
        <w:rPr>
          <w:lang w:val="ru-RU"/>
        </w:rPr>
        <w:br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изменении свойств элементов и их соединений в пределах малых периодов и главных подгрупп с учётом строения их атомов; </w:t>
      </w:r>
      <w:r w:rsidRPr="00CD311F">
        <w:rPr>
          <w:lang w:val="ru-RU"/>
        </w:rPr>
        <w:br/>
      </w:r>
      <w:r w:rsidRPr="00CD311F">
        <w:rPr>
          <w:lang w:val="ru-RU"/>
        </w:rPr>
        <w:tab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6) </w:t>
      </w:r>
      <w:r w:rsidRPr="00CD311F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 классифицировать</w:t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 химические элементы; неорганические вещества; химические реакции (по числу и составу участвующих в реакции веществ, по тепловому эффекту, по изменению степеней окисления химических элементов); </w:t>
      </w:r>
      <w:r w:rsidRPr="00CD311F">
        <w:rPr>
          <w:lang w:val="ru-RU"/>
        </w:rPr>
        <w:br/>
      </w:r>
      <w:r w:rsidRPr="00CD311F">
        <w:rPr>
          <w:lang w:val="ru-RU"/>
        </w:rPr>
        <w:tab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7)  </w:t>
      </w:r>
      <w:r w:rsidRPr="00CD311F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характеризовать </w:t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(описывать) общие и специфические химические свойства простых и сложных веществ, подтверждая описание примерами молекулярных и ионных уравнений соответствующих химических реакций; </w:t>
      </w:r>
      <w:r w:rsidRPr="00CD311F">
        <w:rPr>
          <w:lang w:val="ru-RU"/>
        </w:rPr>
        <w:br/>
      </w:r>
      <w:r w:rsidRPr="00CD311F">
        <w:rPr>
          <w:lang w:val="ru-RU"/>
        </w:rPr>
        <w:tab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8)  </w:t>
      </w:r>
      <w:r w:rsidRPr="00CD311F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составлять </w:t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уравнения электролитической диссоциации кислот, щелочей и солей; полные и сокращённые уравнения реакций ионного обмена; уравнения реакций, подтверждающих </w:t>
      </w:r>
      <w:r w:rsidRPr="00CD311F">
        <w:rPr>
          <w:lang w:val="ru-RU"/>
        </w:rPr>
        <w:br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существование генетической связи между веществами различных классов; </w:t>
      </w:r>
      <w:r w:rsidRPr="00CD311F">
        <w:rPr>
          <w:lang w:val="ru-RU"/>
        </w:rPr>
        <w:br/>
      </w:r>
      <w:r w:rsidRPr="00CD311F">
        <w:rPr>
          <w:lang w:val="ru-RU"/>
        </w:rPr>
        <w:tab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9)  </w:t>
      </w:r>
      <w:r w:rsidRPr="00CD311F">
        <w:rPr>
          <w:rFonts w:ascii="Times New Roman" w:eastAsia="Times New Roman" w:hAnsi="Times New Roman"/>
          <w:i/>
          <w:color w:val="000000"/>
          <w:sz w:val="24"/>
          <w:lang w:val="ru-RU"/>
        </w:rPr>
        <w:t>раскрывать сущность</w:t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 окислительно-восстановительных реакций посредством составления электронного баланса этих реакций; </w:t>
      </w:r>
      <w:r w:rsidRPr="00CD311F">
        <w:rPr>
          <w:lang w:val="ru-RU"/>
        </w:rPr>
        <w:br/>
      </w:r>
      <w:r w:rsidRPr="00CD311F">
        <w:rPr>
          <w:lang w:val="ru-RU"/>
        </w:rPr>
        <w:tab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10) </w:t>
      </w:r>
      <w:r w:rsidRPr="00CD311F">
        <w:rPr>
          <w:rFonts w:ascii="Times New Roman" w:eastAsia="Times New Roman" w:hAnsi="Times New Roman"/>
          <w:i/>
          <w:color w:val="000000"/>
          <w:sz w:val="24"/>
          <w:lang w:val="ru-RU"/>
        </w:rPr>
        <w:t>прогнозировать</w:t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 свойства веществ в зависимости от их строения; возможности протекания химических превращений в различных условиях; </w:t>
      </w:r>
      <w:r w:rsidRPr="00CD311F">
        <w:rPr>
          <w:lang w:val="ru-RU"/>
        </w:rPr>
        <w:br/>
      </w:r>
      <w:r w:rsidRPr="00CD311F">
        <w:rPr>
          <w:lang w:val="ru-RU"/>
        </w:rPr>
        <w:tab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11) </w:t>
      </w:r>
      <w:r w:rsidRPr="00CD311F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вычислять </w:t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относительную молекулярную и молярную массы веществ; массовую долю </w:t>
      </w:r>
      <w:r w:rsidRPr="00CD311F">
        <w:rPr>
          <w:lang w:val="ru-RU"/>
        </w:rPr>
        <w:br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химического элемента по формуле соединения; массовую долю вещества в растворе; проводить расчёты по уравнению химической реакции; </w:t>
      </w:r>
      <w:r w:rsidRPr="00CD311F">
        <w:rPr>
          <w:lang w:val="ru-RU"/>
        </w:rPr>
        <w:br/>
      </w:r>
      <w:r w:rsidRPr="00CD311F">
        <w:rPr>
          <w:lang w:val="ru-RU"/>
        </w:rPr>
        <w:tab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12) </w:t>
      </w:r>
      <w:r w:rsidRPr="00CD311F">
        <w:rPr>
          <w:rFonts w:ascii="Times New Roman" w:eastAsia="Times New Roman" w:hAnsi="Times New Roman"/>
          <w:i/>
          <w:color w:val="000000"/>
          <w:sz w:val="24"/>
          <w:lang w:val="ru-RU"/>
        </w:rPr>
        <w:t>следовать</w:t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</w:t>
      </w:r>
    </w:p>
    <w:p w:rsidR="00D06213" w:rsidRPr="00CD311F" w:rsidRDefault="00D06213">
      <w:pPr>
        <w:rPr>
          <w:lang w:val="ru-RU"/>
        </w:rPr>
        <w:sectPr w:rsidR="00D06213" w:rsidRPr="00CD311F">
          <w:pgSz w:w="11900" w:h="16840"/>
          <w:pgMar w:top="286" w:right="658" w:bottom="296" w:left="666" w:header="720" w:footer="720" w:gutter="0"/>
          <w:cols w:space="720" w:equalWidth="0">
            <w:col w:w="10576" w:space="0"/>
          </w:cols>
          <w:docGrid w:linePitch="360"/>
        </w:sectPr>
      </w:pPr>
    </w:p>
    <w:p w:rsidR="00D06213" w:rsidRPr="00CD311F" w:rsidRDefault="00D06213">
      <w:pPr>
        <w:autoSpaceDE w:val="0"/>
        <w:autoSpaceDN w:val="0"/>
        <w:spacing w:after="90" w:line="220" w:lineRule="exact"/>
        <w:rPr>
          <w:lang w:val="ru-RU"/>
        </w:rPr>
      </w:pPr>
    </w:p>
    <w:p w:rsidR="00D06213" w:rsidRPr="00CD311F" w:rsidRDefault="00450675">
      <w:pPr>
        <w:tabs>
          <w:tab w:val="left" w:pos="180"/>
        </w:tabs>
        <w:autoSpaceDE w:val="0"/>
        <w:autoSpaceDN w:val="0"/>
        <w:spacing w:after="0" w:line="286" w:lineRule="auto"/>
        <w:rPr>
          <w:lang w:val="ru-RU"/>
        </w:rPr>
      </w:pP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химических опытов по получению и собиранию газообразных веществ (аммиака и углекислого газа); </w:t>
      </w:r>
      <w:r w:rsidRPr="00CD311F">
        <w:rPr>
          <w:lang w:val="ru-RU"/>
        </w:rPr>
        <w:tab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13) </w:t>
      </w:r>
      <w:r w:rsidRPr="00CD311F">
        <w:rPr>
          <w:rFonts w:ascii="Times New Roman" w:eastAsia="Times New Roman" w:hAnsi="Times New Roman"/>
          <w:i/>
          <w:color w:val="000000"/>
          <w:sz w:val="24"/>
          <w:lang w:val="ru-RU"/>
        </w:rPr>
        <w:t>проводить</w:t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 реакции, подтверждающие качественный состав различных веществ: распознавать опытным путём хлорид-, бромид-, иодид-, карбонат-, фосфат-, силикат-, сульфат-, гидроксид-ионы, катионы аммония и ионы изученных металлов, присутствующие в водных растворах неорганических веществ; </w:t>
      </w:r>
      <w:r w:rsidRPr="00CD311F">
        <w:rPr>
          <w:lang w:val="ru-RU"/>
        </w:rPr>
        <w:br/>
      </w:r>
      <w:r w:rsidRPr="00CD311F">
        <w:rPr>
          <w:lang w:val="ru-RU"/>
        </w:rPr>
        <w:tab/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14) </w:t>
      </w:r>
      <w:r w:rsidRPr="00CD311F">
        <w:rPr>
          <w:rFonts w:ascii="Times New Roman" w:eastAsia="Times New Roman" w:hAnsi="Times New Roman"/>
          <w:i/>
          <w:color w:val="000000"/>
          <w:sz w:val="24"/>
          <w:lang w:val="ru-RU"/>
        </w:rPr>
        <w:t>применять</w:t>
      </w:r>
      <w:r w:rsidRPr="00CD311F">
        <w:rPr>
          <w:rFonts w:ascii="Times New Roman" w:eastAsia="Times New Roman" w:hAnsi="Times New Roman"/>
          <w:color w:val="000000"/>
          <w:sz w:val="24"/>
          <w:lang w:val="ru-RU"/>
        </w:rPr>
        <w:t xml:space="preserve"> основные операции мыслительной деятельности — анализ и синтез, сравнение, обобщение, систематизацию, выявление причинно-следственных связей — для изучения свойств веществ и химических реакций; естественно-научные методы познания — наблюдение, измерение, моделирование, эксперимент (реальный и мысленный).</w:t>
      </w:r>
    </w:p>
    <w:p w:rsidR="00D06213" w:rsidRPr="00CD311F" w:rsidRDefault="00D06213">
      <w:pPr>
        <w:rPr>
          <w:lang w:val="ru-RU"/>
        </w:rPr>
        <w:sectPr w:rsidR="00D06213" w:rsidRPr="00CD311F">
          <w:pgSz w:w="11900" w:h="16840"/>
          <w:pgMar w:top="310" w:right="788" w:bottom="1440" w:left="666" w:header="720" w:footer="720" w:gutter="0"/>
          <w:cols w:space="720" w:equalWidth="0">
            <w:col w:w="10446" w:space="0"/>
          </w:cols>
          <w:docGrid w:linePitch="360"/>
        </w:sectPr>
      </w:pPr>
    </w:p>
    <w:p w:rsidR="00D06213" w:rsidRPr="00CD311F" w:rsidRDefault="00D06213">
      <w:pPr>
        <w:autoSpaceDE w:val="0"/>
        <w:autoSpaceDN w:val="0"/>
        <w:spacing w:after="64" w:line="220" w:lineRule="exact"/>
        <w:rPr>
          <w:lang w:val="ru-RU"/>
        </w:rPr>
      </w:pPr>
    </w:p>
    <w:p w:rsidR="00CD311F" w:rsidRPr="00B6799B" w:rsidRDefault="00CD311F" w:rsidP="00CD311F">
      <w:pPr>
        <w:autoSpaceDE w:val="0"/>
        <w:autoSpaceDN w:val="0"/>
        <w:spacing w:after="258" w:line="232" w:lineRule="auto"/>
        <w:rPr>
          <w:lang w:val="ru-RU"/>
        </w:rPr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  <w:r w:rsidR="00B6799B">
        <w:rPr>
          <w:rFonts w:ascii="Times New Roman" w:eastAsia="Times New Roman" w:hAnsi="Times New Roman"/>
          <w:b/>
          <w:color w:val="000000"/>
          <w:w w:val="101"/>
          <w:sz w:val="19"/>
          <w:lang w:val="ru-RU"/>
        </w:rPr>
        <w:t>В 8 КЛАССЕ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2930"/>
        <w:gridCol w:w="528"/>
        <w:gridCol w:w="1104"/>
        <w:gridCol w:w="1142"/>
        <w:gridCol w:w="864"/>
        <w:gridCol w:w="4706"/>
        <w:gridCol w:w="1094"/>
        <w:gridCol w:w="2738"/>
      </w:tblGrid>
      <w:tr w:rsidR="00CD311F" w:rsidTr="00CD311F">
        <w:trPr>
          <w:trHeight w:hRule="exact" w:val="348"/>
        </w:trPr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78" w:after="0" w:line="244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2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78" w:after="0" w:line="244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78" w:after="0" w:line="228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часов</w:t>
            </w:r>
            <w:proofErr w:type="spellEnd"/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78" w:after="0" w:line="244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Дата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  <w:proofErr w:type="spellEnd"/>
          </w:p>
        </w:tc>
        <w:tc>
          <w:tcPr>
            <w:tcW w:w="4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78" w:after="0" w:line="228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деятельности</w:t>
            </w:r>
            <w:proofErr w:type="spellEnd"/>
          </w:p>
        </w:tc>
        <w:tc>
          <w:tcPr>
            <w:tcW w:w="10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78" w:after="0" w:line="244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,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формы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контроля</w:t>
            </w:r>
            <w:proofErr w:type="spellEnd"/>
          </w:p>
        </w:tc>
        <w:tc>
          <w:tcPr>
            <w:tcW w:w="2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78" w:after="0" w:line="244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цифровые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образовательные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ресурсы</w:t>
            </w:r>
            <w:proofErr w:type="spellEnd"/>
          </w:p>
        </w:tc>
      </w:tr>
      <w:tr w:rsidR="00CD311F" w:rsidTr="00CD311F">
        <w:trPr>
          <w:trHeight w:hRule="exact" w:val="54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311F" w:rsidRDefault="00CD311F">
            <w:pPr>
              <w:spacing w:after="0" w:line="240" w:lineRule="auto"/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311F" w:rsidRDefault="00CD311F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78" w:after="0" w:line="228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  <w:proofErr w:type="spellEnd"/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78" w:after="0" w:line="244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работы</w:t>
            </w:r>
            <w:proofErr w:type="spellEnd"/>
          </w:p>
        </w:tc>
        <w:tc>
          <w:tcPr>
            <w:tcW w:w="11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78" w:after="0" w:line="244" w:lineRule="auto"/>
              <w:ind w:left="70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работы</w:t>
            </w:r>
            <w:proofErr w:type="spellEnd"/>
          </w:p>
        </w:tc>
        <w:tc>
          <w:tcPr>
            <w:tcW w:w="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311F" w:rsidRDefault="00CD311F">
            <w:pPr>
              <w:spacing w:after="0" w:line="240" w:lineRule="auto"/>
            </w:pPr>
          </w:p>
        </w:tc>
        <w:tc>
          <w:tcPr>
            <w:tcW w:w="4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311F" w:rsidRDefault="00CD311F">
            <w:pPr>
              <w:spacing w:after="0" w:line="240" w:lineRule="auto"/>
            </w:pPr>
          </w:p>
        </w:tc>
        <w:tc>
          <w:tcPr>
            <w:tcW w:w="10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311F" w:rsidRDefault="00CD311F">
            <w:pPr>
              <w:spacing w:after="0" w:line="240" w:lineRule="auto"/>
            </w:pPr>
          </w:p>
        </w:tc>
        <w:tc>
          <w:tcPr>
            <w:tcW w:w="2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311F" w:rsidRDefault="00CD311F">
            <w:pPr>
              <w:spacing w:after="0" w:line="240" w:lineRule="auto"/>
            </w:pPr>
          </w:p>
        </w:tc>
      </w:tr>
      <w:tr w:rsidR="00CD311F" w:rsidTr="00CD311F">
        <w:trPr>
          <w:trHeight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78" w:after="0" w:line="228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Первоначальные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химические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понятия</w:t>
            </w:r>
            <w:proofErr w:type="spellEnd"/>
          </w:p>
        </w:tc>
      </w:tr>
      <w:tr w:rsidR="00CD311F" w:rsidRPr="00CD311F" w:rsidTr="00CD311F">
        <w:trPr>
          <w:trHeight w:hRule="exact" w:val="73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80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80" w:after="0" w:line="249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Химия — важная область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естествознания и практической деятельности человека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80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80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80" w:after="0" w:line="228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11F" w:rsidRDefault="00CD311F">
            <w:pPr>
              <w:autoSpaceDE w:val="0"/>
              <w:autoSpaceDN w:val="0"/>
              <w:spacing w:before="80" w:after="0" w:line="244" w:lineRule="auto"/>
              <w:jc w:val="center"/>
            </w:pP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80" w:after="0" w:line="244" w:lineRule="auto"/>
              <w:ind w:left="72" w:right="288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Раскрывать роль химии в природе и жизни человека, её связь с другими науками;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80" w:after="0" w:line="244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80" w:after="0" w:line="244" w:lineRule="auto"/>
              <w:ind w:left="72" w:right="144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https://resh.edu.ru/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uchi.ru</w:t>
            </w:r>
          </w:p>
        </w:tc>
      </w:tr>
      <w:tr w:rsidR="00CD311F" w:rsidRPr="00CD311F" w:rsidTr="00CD311F">
        <w:trPr>
          <w:trHeight w:hRule="exact" w:val="111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76" w:after="0" w:line="232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76" w:after="0" w:line="244" w:lineRule="auto"/>
              <w:ind w:left="72" w:right="115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Вещества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и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химические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реакции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76" w:after="0" w:line="23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76" w:after="0" w:line="23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76" w:after="0" w:line="232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11F" w:rsidRDefault="00CD311F">
            <w:pPr>
              <w:autoSpaceDE w:val="0"/>
              <w:autoSpaceDN w:val="0"/>
              <w:spacing w:before="76" w:after="0" w:line="244" w:lineRule="auto"/>
              <w:jc w:val="center"/>
            </w:pP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76" w:after="0" w:line="249" w:lineRule="auto"/>
              <w:ind w:left="72" w:right="288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сущность физических и химических явлений с точки зрения атомно-молекулярного учения;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Составлять формулы бинарных веществ по валентности и расставлять коэффициенты в уравнении химических реакций;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Письменный контроль;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опрос;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тестирование;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76" w:after="0" w:line="244" w:lineRule="auto"/>
              <w:ind w:left="72" w:right="144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uchi.ru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</w:t>
            </w:r>
          </w:p>
        </w:tc>
      </w:tr>
      <w:tr w:rsidR="00CD311F" w:rsidTr="00CD311F">
        <w:trPr>
          <w:trHeight w:hRule="exact" w:val="348"/>
        </w:trPr>
        <w:tc>
          <w:tcPr>
            <w:tcW w:w="3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78" w:after="0" w:line="228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</w:t>
            </w:r>
          </w:p>
        </w:tc>
        <w:tc>
          <w:tcPr>
            <w:tcW w:w="116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11F" w:rsidRDefault="00CD311F"/>
        </w:tc>
      </w:tr>
      <w:tr w:rsidR="00CD311F" w:rsidRPr="00005336" w:rsidTr="00CD311F">
        <w:trPr>
          <w:trHeight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7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Раздел 2.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Важнейшие представители неорганических веществ</w:t>
            </w:r>
          </w:p>
        </w:tc>
      </w:tr>
      <w:tr w:rsidR="00CD311F" w:rsidTr="00CD311F">
        <w:trPr>
          <w:trHeight w:hRule="exact" w:val="111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7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78" w:after="0" w:line="228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Воздух. Кислород. Понятие об оксидах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78" w:after="0" w:line="228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11F" w:rsidRDefault="00CD311F">
            <w:pPr>
              <w:autoSpaceDE w:val="0"/>
              <w:autoSpaceDN w:val="0"/>
              <w:spacing w:before="78" w:after="0" w:line="244" w:lineRule="auto"/>
              <w:jc w:val="center"/>
            </w:pP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Собирать приборы для получения кислорода (вытеснением воды и воздуха);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Описывать состав воздуха;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распознавать опытным путем кислород;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следовать правилам безопасной работы в лаборатории;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78" w:after="0" w:line="244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78" w:after="0" w:line="244" w:lineRule="auto"/>
              <w:ind w:right="288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https://uchi.ru/modern-subjects/high-school/chemistry/teacher/courses/1?</w:t>
            </w:r>
          </w:p>
          <w:p w:rsidR="00CD311F" w:rsidRDefault="00CD311F">
            <w:pPr>
              <w:autoSpaceDE w:val="0"/>
              <w:autoSpaceDN w:val="0"/>
              <w:spacing w:before="20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grade=8</w:t>
            </w:r>
          </w:p>
        </w:tc>
      </w:tr>
      <w:tr w:rsidR="00CD311F" w:rsidRPr="00CD311F" w:rsidTr="00CD311F">
        <w:trPr>
          <w:trHeight w:hRule="exact" w:val="73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7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7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Водород.</w:t>
            </w:r>
          </w:p>
          <w:p w:rsidR="00CD311F" w:rsidRDefault="00CD311F">
            <w:pPr>
              <w:autoSpaceDE w:val="0"/>
              <w:autoSpaceDN w:val="0"/>
              <w:spacing w:before="20" w:after="0" w:line="232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Понятие о кислотах и солях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78" w:after="0" w:line="228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11F" w:rsidRDefault="00CD311F">
            <w:pPr>
              <w:autoSpaceDE w:val="0"/>
              <w:autoSpaceDN w:val="0"/>
              <w:spacing w:before="78" w:after="0" w:line="244" w:lineRule="auto"/>
              <w:jc w:val="center"/>
            </w:pP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78" w:after="0" w:line="249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Раскрывать смысл изучаемых понятий и применять эти понятия при описании свойств веществ и их превращений;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Описывать физические и химические свойства водорода;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78" w:after="0" w:line="249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78" w:after="0" w:line="249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mishenina_ln_zanimatelnaia_khimiia.pdf uchi.ru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</w:t>
            </w:r>
          </w:p>
        </w:tc>
      </w:tr>
      <w:tr w:rsidR="00CD311F" w:rsidRPr="00CD311F" w:rsidTr="00CD311F">
        <w:trPr>
          <w:trHeight w:hRule="exact" w:val="108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76" w:after="0" w:line="232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76" w:after="0" w:line="23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Количественные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отношения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химии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76" w:after="0" w:line="23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76" w:after="0" w:line="23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76" w:after="0" w:line="232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11F" w:rsidRDefault="00CD311F">
            <w:pPr>
              <w:autoSpaceDE w:val="0"/>
              <w:autoSpaceDN w:val="0"/>
              <w:spacing w:before="76" w:after="0" w:line="244" w:lineRule="auto"/>
              <w:jc w:val="center"/>
            </w:pP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76" w:after="0" w:line="249" w:lineRule="auto"/>
              <w:ind w:left="72" w:right="288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Проводить расчёты по уравнениям химических реакций: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количества, объёма, массы вещества по известному количеству, объёму, массе реагентов или продуктов реакции;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Вычислять молярную массу веществ;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76" w:after="0" w:line="244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76" w:after="0" w:line="244" w:lineRule="auto"/>
              <w:ind w:left="72" w:right="144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uchi.ru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</w:t>
            </w:r>
          </w:p>
        </w:tc>
      </w:tr>
      <w:tr w:rsidR="00CD311F" w:rsidRPr="00CD311F" w:rsidTr="00CD311F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7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2.4.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78" w:after="0" w:line="244" w:lineRule="auto"/>
              <w:ind w:left="72" w:right="720"/>
              <w:rPr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Вода. Растворы. Понятие об основаниях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78" w:after="0" w:line="228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11F" w:rsidRDefault="00CD311F">
            <w:pPr>
              <w:autoSpaceDE w:val="0"/>
              <w:autoSpaceDN w:val="0"/>
              <w:spacing w:before="78" w:after="0" w:line="244" w:lineRule="auto"/>
              <w:jc w:val="center"/>
            </w:pP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78" w:after="0" w:line="249" w:lineRule="auto"/>
              <w:ind w:left="72" w:right="288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Проводить вычисления с применением понятия «массовая доля вещества в растворе»;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характеризовать физические и химические свойства воды; ее роль;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78" w:after="0" w:line="249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78" w:after="0" w:line="244" w:lineRule="auto"/>
              <w:ind w:left="72" w:right="144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uchi.ru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</w:t>
            </w:r>
          </w:p>
        </w:tc>
      </w:tr>
      <w:tr w:rsidR="00CD311F" w:rsidRPr="00CD311F" w:rsidTr="00CD311F">
        <w:trPr>
          <w:trHeight w:hRule="exact" w:val="73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7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2.5.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78" w:after="0" w:line="244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Основные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классы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неорганических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соединений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78" w:after="0" w:line="228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11F" w:rsidRDefault="00CD311F">
            <w:pPr>
              <w:autoSpaceDE w:val="0"/>
              <w:autoSpaceDN w:val="0"/>
              <w:spacing w:before="78" w:after="0" w:line="244" w:lineRule="auto"/>
              <w:jc w:val="center"/>
            </w:pP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78" w:after="0" w:line="244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Составлять формулы оксидов, кислот, оснований, солей и называть их по международной номенклатуре;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Классифицировать изучаемые вещества по составу и свойствам;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78" w:after="0" w:line="244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78" w:after="0" w:line="244" w:lineRule="auto"/>
              <w:ind w:left="72" w:right="144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uchi.ru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</w:t>
            </w:r>
          </w:p>
        </w:tc>
      </w:tr>
      <w:tr w:rsidR="00CD311F" w:rsidTr="00CD311F">
        <w:trPr>
          <w:trHeight w:hRule="exact" w:val="350"/>
        </w:trPr>
        <w:tc>
          <w:tcPr>
            <w:tcW w:w="3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78" w:after="0" w:line="228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30</w:t>
            </w:r>
          </w:p>
        </w:tc>
        <w:tc>
          <w:tcPr>
            <w:tcW w:w="116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11F" w:rsidRDefault="00CD311F"/>
        </w:tc>
      </w:tr>
      <w:tr w:rsidR="00CD311F" w:rsidTr="00CD311F">
        <w:trPr>
          <w:trHeight w:val="520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76" w:after="0" w:line="244" w:lineRule="auto"/>
              <w:ind w:left="72" w:right="835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Раздел 3.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Периодический закон и Периодическая система химических элементов Д. И. Менделеева. </w:t>
            </w:r>
            <w:r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Строение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атомов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Химическая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связь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Окислительно-восстановительные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реакции</w:t>
            </w:r>
            <w:proofErr w:type="spellEnd"/>
          </w:p>
        </w:tc>
      </w:tr>
    </w:tbl>
    <w:p w:rsidR="00CD311F" w:rsidRDefault="00CD311F" w:rsidP="00CD311F">
      <w:pPr>
        <w:autoSpaceDE w:val="0"/>
        <w:autoSpaceDN w:val="0"/>
        <w:spacing w:after="0" w:line="14" w:lineRule="exact"/>
      </w:pPr>
    </w:p>
    <w:p w:rsidR="00CD311F" w:rsidRDefault="00CD311F" w:rsidP="00CD311F">
      <w:pPr>
        <w:spacing w:after="0"/>
        <w:sectPr w:rsidR="00CD311F">
          <w:pgSz w:w="16840" w:h="11900"/>
          <w:pgMar w:top="282" w:right="640" w:bottom="796" w:left="666" w:header="720" w:footer="720" w:gutter="0"/>
          <w:cols w:space="720"/>
        </w:sectPr>
      </w:pPr>
    </w:p>
    <w:p w:rsidR="00CD311F" w:rsidRDefault="00CD311F" w:rsidP="00CD311F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2930"/>
        <w:gridCol w:w="528"/>
        <w:gridCol w:w="1104"/>
        <w:gridCol w:w="1142"/>
        <w:gridCol w:w="864"/>
        <w:gridCol w:w="4706"/>
        <w:gridCol w:w="1094"/>
        <w:gridCol w:w="2738"/>
      </w:tblGrid>
      <w:tr w:rsidR="00CD311F" w:rsidRPr="00CD311F" w:rsidTr="00CD311F">
        <w:trPr>
          <w:trHeight w:hRule="exact" w:val="150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7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78" w:after="0" w:line="249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Периодический закон и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Периодическая система химических элементов Д. И. Менделе</w:t>
            </w:r>
            <w:r>
              <w:rPr>
                <w:rFonts w:ascii="DejaVu Serif" w:eastAsia="DejaVu Serif" w:hAnsi="DejaVu Serif"/>
                <w:b/>
                <w:color w:val="000000"/>
                <w:w w:val="97"/>
                <w:sz w:val="16"/>
                <w:lang w:val="ru-RU"/>
              </w:rPr>
              <w:t>​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ева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Строение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атома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78" w:after="0" w:line="228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11F" w:rsidRDefault="00CD311F">
            <w:pPr>
              <w:autoSpaceDE w:val="0"/>
              <w:autoSpaceDN w:val="0"/>
              <w:spacing w:before="78" w:after="0" w:line="244" w:lineRule="auto"/>
              <w:jc w:val="center"/>
            </w:pP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Понимать существование периодической зависимости свойств химических элементов (изменение радиусов атомов и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электроотрицательности) и их соединений от положения 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​</w:t>
            </w:r>
            <w:r>
              <w:rPr>
                <w:rFonts w:ascii="DejaVu Serif" w:eastAsia="DejaVu Serif" w:hAnsi="DejaVu Serif"/>
                <w:color w:val="000000"/>
                <w:w w:val="97"/>
                <w:sz w:val="16"/>
                <w:lang w:val="ru-RU"/>
              </w:rPr>
              <w:t>‐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риодической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системе и строения атома;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Раскрывать смысл периодического закона;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устанавливать связь между положением элемента в периодической системе и строением его атома;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78" w:after="0" w:line="244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78" w:after="0" w:line="244" w:lineRule="auto"/>
              <w:ind w:left="72" w:right="144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uchi.ru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</w:t>
            </w:r>
          </w:p>
        </w:tc>
      </w:tr>
      <w:tr w:rsidR="00CD311F" w:rsidRPr="00CD311F" w:rsidTr="00CD311F">
        <w:trPr>
          <w:trHeight w:hRule="exact" w:val="84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7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78" w:after="0" w:line="244" w:lineRule="auto"/>
              <w:ind w:left="72" w:right="288"/>
              <w:rPr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Химическая связь. Окислительно-восстановительные реакции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78" w:after="0" w:line="228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11F" w:rsidRDefault="00CD311F">
            <w:pPr>
              <w:autoSpaceDE w:val="0"/>
              <w:autoSpaceDN w:val="0"/>
              <w:spacing w:before="78" w:after="0" w:line="244" w:lineRule="auto"/>
              <w:jc w:val="center"/>
            </w:pPr>
          </w:p>
        </w:tc>
        <w:tc>
          <w:tcPr>
            <w:tcW w:w="4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78" w:after="0" w:line="244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Составлять уравнение окислительно-восстановительной реакции; Раскрывать смысл изучаемых понятий;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определять вид химической связи в соединении;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78" w:after="0" w:line="244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зачет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78" w:after="0" w:line="244" w:lineRule="auto"/>
              <w:ind w:left="72" w:right="144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uchi.ru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</w:t>
            </w:r>
          </w:p>
        </w:tc>
      </w:tr>
      <w:tr w:rsidR="00CD311F" w:rsidTr="00CD311F">
        <w:trPr>
          <w:trHeight w:hRule="exact" w:val="348"/>
        </w:trPr>
        <w:tc>
          <w:tcPr>
            <w:tcW w:w="3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76" w:after="0" w:line="23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76" w:after="0" w:line="23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15</w:t>
            </w:r>
          </w:p>
        </w:tc>
        <w:tc>
          <w:tcPr>
            <w:tcW w:w="116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11F" w:rsidRDefault="00CD311F"/>
        </w:tc>
      </w:tr>
      <w:tr w:rsidR="00CD311F" w:rsidTr="00CD311F">
        <w:trPr>
          <w:trHeight w:hRule="exact" w:val="348"/>
        </w:trPr>
        <w:tc>
          <w:tcPr>
            <w:tcW w:w="3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76" w:after="0" w:line="23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Резервное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время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76" w:after="0" w:line="23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6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11F" w:rsidRDefault="00CD311F"/>
        </w:tc>
      </w:tr>
      <w:tr w:rsidR="00CD311F" w:rsidTr="00CD311F">
        <w:trPr>
          <w:trHeight w:hRule="exact" w:val="520"/>
        </w:trPr>
        <w:tc>
          <w:tcPr>
            <w:tcW w:w="3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76" w:after="0" w:line="244" w:lineRule="auto"/>
              <w:ind w:left="72" w:right="72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76" w:after="0" w:line="23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76" w:after="0" w:line="23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76" w:after="0" w:line="232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</w:t>
            </w:r>
          </w:p>
        </w:tc>
        <w:tc>
          <w:tcPr>
            <w:tcW w:w="94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11F" w:rsidRDefault="00CD311F"/>
        </w:tc>
      </w:tr>
    </w:tbl>
    <w:p w:rsidR="00CD311F" w:rsidRDefault="00CD311F" w:rsidP="00CD311F">
      <w:pPr>
        <w:autoSpaceDE w:val="0"/>
        <w:autoSpaceDN w:val="0"/>
        <w:spacing w:after="0" w:line="14" w:lineRule="exact"/>
      </w:pPr>
    </w:p>
    <w:p w:rsidR="00B6799B" w:rsidRDefault="00B6799B" w:rsidP="00B6799B">
      <w:pPr>
        <w:autoSpaceDE w:val="0"/>
        <w:autoSpaceDN w:val="0"/>
        <w:spacing w:after="258" w:line="232" w:lineRule="auto"/>
        <w:rPr>
          <w:rFonts w:ascii="Times New Roman" w:eastAsia="Times New Roman" w:hAnsi="Times New Roman"/>
          <w:b/>
          <w:color w:val="000000"/>
          <w:w w:val="101"/>
          <w:sz w:val="19"/>
          <w:lang w:val="ru-RU"/>
        </w:rPr>
      </w:pPr>
    </w:p>
    <w:p w:rsidR="00B6799B" w:rsidRDefault="00B6799B" w:rsidP="00B6799B">
      <w:pPr>
        <w:autoSpaceDE w:val="0"/>
        <w:autoSpaceDN w:val="0"/>
        <w:spacing w:after="258" w:line="232" w:lineRule="auto"/>
        <w:rPr>
          <w:rFonts w:ascii="Times New Roman" w:eastAsia="Times New Roman" w:hAnsi="Times New Roman"/>
          <w:b/>
          <w:color w:val="000000"/>
          <w:w w:val="101"/>
          <w:sz w:val="19"/>
          <w:lang w:val="ru-RU"/>
        </w:rPr>
      </w:pPr>
    </w:p>
    <w:p w:rsidR="00B6799B" w:rsidRDefault="00B6799B" w:rsidP="00B6799B">
      <w:pPr>
        <w:autoSpaceDE w:val="0"/>
        <w:autoSpaceDN w:val="0"/>
        <w:spacing w:after="258" w:line="232" w:lineRule="auto"/>
        <w:rPr>
          <w:rFonts w:ascii="Times New Roman" w:eastAsia="Times New Roman" w:hAnsi="Times New Roman"/>
          <w:b/>
          <w:color w:val="000000"/>
          <w:w w:val="101"/>
          <w:sz w:val="19"/>
          <w:lang w:val="ru-RU"/>
        </w:rPr>
      </w:pPr>
    </w:p>
    <w:p w:rsidR="00B6799B" w:rsidRDefault="00B6799B" w:rsidP="00B6799B">
      <w:pPr>
        <w:autoSpaceDE w:val="0"/>
        <w:autoSpaceDN w:val="0"/>
        <w:spacing w:after="258" w:line="232" w:lineRule="auto"/>
        <w:rPr>
          <w:rFonts w:ascii="Times New Roman" w:eastAsia="Times New Roman" w:hAnsi="Times New Roman"/>
          <w:b/>
          <w:color w:val="000000"/>
          <w:w w:val="101"/>
          <w:sz w:val="19"/>
          <w:lang w:val="ru-RU"/>
        </w:rPr>
      </w:pPr>
    </w:p>
    <w:p w:rsidR="00B6799B" w:rsidRDefault="00B6799B" w:rsidP="00B6799B">
      <w:pPr>
        <w:autoSpaceDE w:val="0"/>
        <w:autoSpaceDN w:val="0"/>
        <w:spacing w:after="258" w:line="232" w:lineRule="auto"/>
        <w:rPr>
          <w:rFonts w:ascii="Times New Roman" w:eastAsia="Times New Roman" w:hAnsi="Times New Roman"/>
          <w:b/>
          <w:color w:val="000000"/>
          <w:w w:val="101"/>
          <w:sz w:val="19"/>
          <w:lang w:val="ru-RU"/>
        </w:rPr>
      </w:pPr>
    </w:p>
    <w:p w:rsidR="00B6799B" w:rsidRDefault="00B6799B" w:rsidP="00B6799B">
      <w:pPr>
        <w:autoSpaceDE w:val="0"/>
        <w:autoSpaceDN w:val="0"/>
        <w:spacing w:after="258" w:line="232" w:lineRule="auto"/>
        <w:rPr>
          <w:rFonts w:ascii="Times New Roman" w:eastAsia="Times New Roman" w:hAnsi="Times New Roman"/>
          <w:b/>
          <w:color w:val="000000"/>
          <w:w w:val="101"/>
          <w:sz w:val="19"/>
          <w:lang w:val="ru-RU"/>
        </w:rPr>
      </w:pPr>
    </w:p>
    <w:p w:rsidR="00B6799B" w:rsidRDefault="00B6799B" w:rsidP="00B6799B">
      <w:pPr>
        <w:autoSpaceDE w:val="0"/>
        <w:autoSpaceDN w:val="0"/>
        <w:spacing w:after="258" w:line="232" w:lineRule="auto"/>
        <w:rPr>
          <w:rFonts w:ascii="Times New Roman" w:eastAsia="Times New Roman" w:hAnsi="Times New Roman"/>
          <w:b/>
          <w:color w:val="000000"/>
          <w:w w:val="101"/>
          <w:sz w:val="19"/>
          <w:lang w:val="ru-RU"/>
        </w:rPr>
      </w:pPr>
    </w:p>
    <w:p w:rsidR="00B6799B" w:rsidRDefault="00B6799B" w:rsidP="00B6799B">
      <w:pPr>
        <w:autoSpaceDE w:val="0"/>
        <w:autoSpaceDN w:val="0"/>
        <w:spacing w:after="258" w:line="232" w:lineRule="auto"/>
        <w:rPr>
          <w:rFonts w:ascii="Times New Roman" w:eastAsia="Times New Roman" w:hAnsi="Times New Roman"/>
          <w:b/>
          <w:color w:val="000000"/>
          <w:w w:val="101"/>
          <w:sz w:val="19"/>
          <w:lang w:val="ru-RU"/>
        </w:rPr>
      </w:pPr>
    </w:p>
    <w:p w:rsidR="00B6799B" w:rsidRDefault="00B6799B" w:rsidP="00B6799B">
      <w:pPr>
        <w:autoSpaceDE w:val="0"/>
        <w:autoSpaceDN w:val="0"/>
        <w:spacing w:after="258" w:line="232" w:lineRule="auto"/>
        <w:rPr>
          <w:rFonts w:ascii="Times New Roman" w:eastAsia="Times New Roman" w:hAnsi="Times New Roman"/>
          <w:b/>
          <w:color w:val="000000"/>
          <w:w w:val="101"/>
          <w:sz w:val="19"/>
          <w:lang w:val="ru-RU"/>
        </w:rPr>
      </w:pPr>
    </w:p>
    <w:p w:rsidR="00B6799B" w:rsidRDefault="00B6799B" w:rsidP="00B6799B">
      <w:pPr>
        <w:autoSpaceDE w:val="0"/>
        <w:autoSpaceDN w:val="0"/>
        <w:spacing w:after="258" w:line="232" w:lineRule="auto"/>
        <w:rPr>
          <w:rFonts w:ascii="Times New Roman" w:eastAsia="Times New Roman" w:hAnsi="Times New Roman"/>
          <w:b/>
          <w:color w:val="000000"/>
          <w:w w:val="101"/>
          <w:sz w:val="19"/>
          <w:lang w:val="ru-RU"/>
        </w:rPr>
      </w:pPr>
    </w:p>
    <w:p w:rsidR="00B6799B" w:rsidRDefault="00B6799B" w:rsidP="00B6799B">
      <w:pPr>
        <w:autoSpaceDE w:val="0"/>
        <w:autoSpaceDN w:val="0"/>
        <w:spacing w:after="258" w:line="232" w:lineRule="auto"/>
        <w:rPr>
          <w:rFonts w:ascii="Times New Roman" w:eastAsia="Times New Roman" w:hAnsi="Times New Roman"/>
          <w:b/>
          <w:color w:val="000000"/>
          <w:w w:val="101"/>
          <w:sz w:val="19"/>
          <w:lang w:val="ru-RU"/>
        </w:rPr>
      </w:pPr>
    </w:p>
    <w:p w:rsidR="00B6799B" w:rsidRDefault="00B6799B" w:rsidP="00B6799B">
      <w:pPr>
        <w:autoSpaceDE w:val="0"/>
        <w:autoSpaceDN w:val="0"/>
        <w:spacing w:after="258" w:line="232" w:lineRule="auto"/>
        <w:rPr>
          <w:rFonts w:ascii="Times New Roman" w:eastAsia="Times New Roman" w:hAnsi="Times New Roman"/>
          <w:b/>
          <w:color w:val="000000"/>
          <w:w w:val="101"/>
          <w:sz w:val="19"/>
          <w:lang w:val="ru-RU"/>
        </w:rPr>
      </w:pPr>
    </w:p>
    <w:p w:rsidR="00B6799B" w:rsidRDefault="00B6799B" w:rsidP="00B6799B">
      <w:pPr>
        <w:autoSpaceDE w:val="0"/>
        <w:autoSpaceDN w:val="0"/>
        <w:spacing w:after="258" w:line="232" w:lineRule="auto"/>
        <w:rPr>
          <w:rFonts w:ascii="Times New Roman" w:eastAsia="Times New Roman" w:hAnsi="Times New Roman"/>
          <w:b/>
          <w:color w:val="000000"/>
          <w:w w:val="101"/>
          <w:sz w:val="19"/>
          <w:lang w:val="ru-RU"/>
        </w:rPr>
      </w:pPr>
    </w:p>
    <w:p w:rsidR="00B6799B" w:rsidRDefault="00B6799B" w:rsidP="00B6799B">
      <w:pPr>
        <w:autoSpaceDE w:val="0"/>
        <w:autoSpaceDN w:val="0"/>
        <w:spacing w:after="258" w:line="232" w:lineRule="auto"/>
        <w:rPr>
          <w:rFonts w:ascii="Times New Roman" w:eastAsia="Times New Roman" w:hAnsi="Times New Roman"/>
          <w:b/>
          <w:color w:val="000000"/>
          <w:w w:val="101"/>
          <w:sz w:val="19"/>
          <w:lang w:val="ru-RU"/>
        </w:rPr>
      </w:pPr>
    </w:p>
    <w:p w:rsidR="00B6799B" w:rsidRDefault="00B6799B" w:rsidP="00B6799B">
      <w:pPr>
        <w:autoSpaceDE w:val="0"/>
        <w:autoSpaceDN w:val="0"/>
        <w:spacing w:after="258" w:line="232" w:lineRule="auto"/>
        <w:rPr>
          <w:rFonts w:ascii="Times New Roman" w:eastAsia="Times New Roman" w:hAnsi="Times New Roman"/>
          <w:b/>
          <w:color w:val="000000"/>
          <w:w w:val="101"/>
          <w:sz w:val="19"/>
          <w:lang w:val="ru-RU"/>
        </w:rPr>
      </w:pPr>
    </w:p>
    <w:p w:rsidR="00B6799B" w:rsidRPr="00B6799B" w:rsidRDefault="00B6799B" w:rsidP="00B6799B">
      <w:pPr>
        <w:autoSpaceDE w:val="0"/>
        <w:autoSpaceDN w:val="0"/>
        <w:spacing w:after="258" w:line="232" w:lineRule="auto"/>
        <w:rPr>
          <w:lang w:val="ru-RU"/>
        </w:rPr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lastRenderedPageBreak/>
        <w:t xml:space="preserve">ТЕМАТИЧЕСКОЕ ПЛАНИРОВАНИЕ </w:t>
      </w:r>
      <w:r>
        <w:rPr>
          <w:rFonts w:ascii="Times New Roman" w:eastAsia="Times New Roman" w:hAnsi="Times New Roman"/>
          <w:b/>
          <w:color w:val="000000"/>
          <w:w w:val="101"/>
          <w:sz w:val="19"/>
          <w:lang w:val="ru-RU"/>
        </w:rPr>
        <w:t>В 9 КЛАССЕ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2906"/>
        <w:gridCol w:w="528"/>
        <w:gridCol w:w="1104"/>
        <w:gridCol w:w="1142"/>
        <w:gridCol w:w="864"/>
        <w:gridCol w:w="6088"/>
        <w:gridCol w:w="1092"/>
        <w:gridCol w:w="1382"/>
      </w:tblGrid>
      <w:tr w:rsidR="00B6799B" w:rsidTr="00262280">
        <w:trPr>
          <w:trHeight w:hRule="exact" w:val="348"/>
        </w:trPr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8" w:after="0" w:line="244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29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8" w:after="0" w:line="244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8" w:after="0" w:line="228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часов</w:t>
            </w:r>
            <w:proofErr w:type="spellEnd"/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8" w:after="0" w:line="244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Дата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  <w:proofErr w:type="spellEnd"/>
          </w:p>
        </w:tc>
        <w:tc>
          <w:tcPr>
            <w:tcW w:w="60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8" w:after="0" w:line="228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деятельности</w:t>
            </w:r>
            <w:proofErr w:type="spellEnd"/>
          </w:p>
        </w:tc>
        <w:tc>
          <w:tcPr>
            <w:tcW w:w="10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8" w:after="0" w:line="244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,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формы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контроля</w:t>
            </w:r>
            <w:proofErr w:type="spellEnd"/>
          </w:p>
        </w:tc>
        <w:tc>
          <w:tcPr>
            <w:tcW w:w="1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8" w:after="0" w:line="249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цифровые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)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образовательные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ресурсы</w:t>
            </w:r>
            <w:proofErr w:type="spellEnd"/>
          </w:p>
        </w:tc>
      </w:tr>
      <w:tr w:rsidR="00B6799B" w:rsidTr="00262280">
        <w:trPr>
          <w:trHeight w:hRule="exact" w:val="576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799B" w:rsidRDefault="00B6799B" w:rsidP="00262280">
            <w:pPr>
              <w:spacing w:after="0" w:line="240" w:lineRule="auto"/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799B" w:rsidRDefault="00B6799B" w:rsidP="00262280">
            <w:pPr>
              <w:spacing w:after="0" w:line="240" w:lineRule="auto"/>
              <w:rPr>
                <w:lang w:val="ru-RU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8" w:after="0" w:line="228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  <w:proofErr w:type="spellEnd"/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8" w:after="0" w:line="244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работы</w:t>
            </w:r>
            <w:proofErr w:type="spellEnd"/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8" w:after="0" w:line="244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работы</w:t>
            </w:r>
            <w:proofErr w:type="spellEnd"/>
          </w:p>
        </w:tc>
        <w:tc>
          <w:tcPr>
            <w:tcW w:w="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799B" w:rsidRDefault="00B6799B" w:rsidP="00262280">
            <w:pPr>
              <w:spacing w:after="0" w:line="240" w:lineRule="auto"/>
            </w:pPr>
          </w:p>
        </w:tc>
        <w:tc>
          <w:tcPr>
            <w:tcW w:w="60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799B" w:rsidRDefault="00B6799B" w:rsidP="00262280">
            <w:pPr>
              <w:spacing w:after="0" w:line="240" w:lineRule="auto"/>
            </w:pPr>
          </w:p>
        </w:tc>
        <w:tc>
          <w:tcPr>
            <w:tcW w:w="10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799B" w:rsidRDefault="00B6799B" w:rsidP="00262280">
            <w:pPr>
              <w:spacing w:after="0" w:line="240" w:lineRule="auto"/>
            </w:pPr>
          </w:p>
        </w:tc>
        <w:tc>
          <w:tcPr>
            <w:tcW w:w="13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799B" w:rsidRDefault="00B6799B" w:rsidP="00262280">
            <w:pPr>
              <w:spacing w:after="0" w:line="240" w:lineRule="auto"/>
            </w:pPr>
          </w:p>
        </w:tc>
      </w:tr>
      <w:tr w:rsidR="00B6799B" w:rsidRPr="00005336" w:rsidTr="00262280">
        <w:trPr>
          <w:trHeight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Раздел 1. Вещество и химические реакции</w:t>
            </w:r>
          </w:p>
        </w:tc>
      </w:tr>
      <w:tr w:rsidR="00B6799B" w:rsidRPr="00B6799B" w:rsidTr="00B6799B">
        <w:trPr>
          <w:trHeight w:hRule="exact" w:val="734"/>
        </w:trPr>
        <w:tc>
          <w:tcPr>
            <w:tcW w:w="39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6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290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6" w:after="0" w:line="244" w:lineRule="auto"/>
              <w:ind w:right="288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Повторение и углубление знаний основных разделов курса 8 класса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6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6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6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799B" w:rsidRDefault="00B6799B" w:rsidP="00262280">
            <w:pPr>
              <w:autoSpaceDE w:val="0"/>
              <w:autoSpaceDN w:val="0"/>
              <w:spacing w:before="76" w:after="0" w:line="244" w:lineRule="auto"/>
              <w:jc w:val="center"/>
            </w:pPr>
          </w:p>
        </w:tc>
        <w:tc>
          <w:tcPr>
            <w:tcW w:w="608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6" w:after="0" w:line="249" w:lineRule="auto"/>
              <w:ind w:left="72" w:right="86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Классифицировать и называть неорганические вещества изученных классов; Описывать химические свойства веществ различных классов;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определять вид химической связи и тип кристаллической решетки;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6" w:after="0" w:line="249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6" w:after="0" w:line="244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www.elementy.ru rech.ru</w:t>
            </w:r>
          </w:p>
        </w:tc>
      </w:tr>
      <w:tr w:rsidR="00B6799B" w:rsidRPr="00B6799B" w:rsidTr="00B6799B">
        <w:trPr>
          <w:trHeight w:hRule="exact" w:val="111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6" w:after="0" w:line="232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6" w:after="0" w:line="244" w:lineRule="auto"/>
              <w:ind w:left="72" w:right="86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Основные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закономерности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химических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реакций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6" w:after="0" w:line="23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6" w:after="0" w:line="23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6" w:after="0" w:line="23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799B" w:rsidRDefault="00B6799B" w:rsidP="00262280">
            <w:pPr>
              <w:autoSpaceDE w:val="0"/>
              <w:autoSpaceDN w:val="0"/>
              <w:spacing w:before="76" w:after="0" w:line="244" w:lineRule="auto"/>
              <w:jc w:val="center"/>
            </w:pPr>
          </w:p>
        </w:tc>
        <w:tc>
          <w:tcPr>
            <w:tcW w:w="6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6" w:after="0" w:line="249" w:lineRule="auto"/>
              <w:ind w:left="72" w:right="43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Устанавливать зависимость скорости химической реакции от различных факторов; Классифицировать химические реакции по различным признакам;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определять окислитель и восстановитель ОВР;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составлять электронный баланс реакции;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6" w:after="0" w:line="252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опрос;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работа;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тестирование;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6" w:after="0" w:line="244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uchi.ru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www.fcior.edu.ru</w:t>
            </w:r>
          </w:p>
        </w:tc>
      </w:tr>
      <w:tr w:rsidR="00B6799B" w:rsidRPr="00B6799B" w:rsidTr="00B6799B">
        <w:trPr>
          <w:trHeight w:hRule="exact" w:val="111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8" w:after="0" w:line="244" w:lineRule="auto"/>
              <w:ind w:left="72" w:right="288"/>
              <w:rPr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Электролитическая диссоциация. Химические реакции в растворах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799B" w:rsidRDefault="00B6799B" w:rsidP="00262280">
            <w:pPr>
              <w:autoSpaceDE w:val="0"/>
              <w:autoSpaceDN w:val="0"/>
              <w:spacing w:before="78" w:after="0" w:line="244" w:lineRule="auto"/>
              <w:jc w:val="center"/>
            </w:pPr>
          </w:p>
        </w:tc>
        <w:tc>
          <w:tcPr>
            <w:tcW w:w="6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8" w:after="0" w:line="252" w:lineRule="auto"/>
              <w:ind w:left="72" w:right="43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Раскрывать смысл изучаемых понятий, а также смысл теории электролитической диссоциации;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Составлять уравнения диссоциации кислот;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щелочей и солей;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полные и сокращенные ионные уравнения химических реакций ионного обмена;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8" w:after="0" w:line="249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8" w:after="0" w:line="244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wwww.xumuk.ru uchi.ru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</w:t>
            </w:r>
          </w:p>
        </w:tc>
      </w:tr>
      <w:tr w:rsidR="00B6799B" w:rsidTr="00262280">
        <w:trPr>
          <w:trHeight w:hRule="exact" w:val="348"/>
        </w:trPr>
        <w:tc>
          <w:tcPr>
            <w:tcW w:w="3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8" w:after="0" w:line="228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17</w:t>
            </w:r>
          </w:p>
        </w:tc>
        <w:tc>
          <w:tcPr>
            <w:tcW w:w="11672" w:type="dxa"/>
            <w:gridSpan w:val="6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799B" w:rsidRDefault="00B6799B" w:rsidP="00262280"/>
        </w:tc>
      </w:tr>
      <w:tr w:rsidR="00B6799B" w:rsidRPr="00005336" w:rsidTr="00262280">
        <w:trPr>
          <w:trHeight w:val="350"/>
        </w:trPr>
        <w:tc>
          <w:tcPr>
            <w:tcW w:w="15502" w:type="dxa"/>
            <w:gridSpan w:val="9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6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Раздел 2. Неметаллы и их соединения</w:t>
            </w:r>
          </w:p>
        </w:tc>
      </w:tr>
      <w:tr w:rsidR="00B6799B" w:rsidRPr="00B6799B" w:rsidTr="00B6799B">
        <w:trPr>
          <w:trHeight w:hRule="exact" w:val="1692"/>
        </w:trPr>
        <w:tc>
          <w:tcPr>
            <w:tcW w:w="39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4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290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4" w:after="0" w:line="244" w:lineRule="auto"/>
              <w:ind w:right="144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VII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А-группы.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Галогены</w:t>
            </w:r>
            <w:proofErr w:type="spellEnd"/>
          </w:p>
        </w:tc>
        <w:tc>
          <w:tcPr>
            <w:tcW w:w="52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4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4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4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799B" w:rsidRDefault="00B6799B" w:rsidP="00262280">
            <w:pPr>
              <w:autoSpaceDE w:val="0"/>
              <w:autoSpaceDN w:val="0"/>
              <w:spacing w:before="74" w:after="0" w:line="244" w:lineRule="auto"/>
              <w:jc w:val="center"/>
            </w:pPr>
          </w:p>
        </w:tc>
        <w:tc>
          <w:tcPr>
            <w:tcW w:w="608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4" w:after="0" w:line="252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физические и химические свойства простых веществ галогенов (на примере хлора) и сложных веществ (хлороводорода, хлорида натрия), способы их получения, применение и значение в природе и жизни человека;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общие закономерности в изменении свойств неметаллов и их соединений в пределах малых периодов;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планировать и осуществлять на практике химические эксперименты;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проводить наблюдения;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делать выводы по результатам эксперимента;</w:t>
            </w:r>
          </w:p>
        </w:tc>
        <w:tc>
          <w:tcPr>
            <w:tcW w:w="109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4" w:after="0" w:line="249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4" w:after="0" w:line="249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wwww.xumuk.ru uchi.ru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</w:t>
            </w:r>
          </w:p>
        </w:tc>
      </w:tr>
      <w:tr w:rsidR="00B6799B" w:rsidRPr="00B6799B" w:rsidTr="00B6799B">
        <w:trPr>
          <w:trHeight w:hRule="exact" w:val="130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8" w:after="0" w:line="244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VI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А-группы.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Сера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её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соединения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799B" w:rsidRDefault="00B6799B" w:rsidP="00262280">
            <w:pPr>
              <w:autoSpaceDE w:val="0"/>
              <w:autoSpaceDN w:val="0"/>
              <w:spacing w:before="78" w:after="0" w:line="244" w:lineRule="auto"/>
              <w:jc w:val="center"/>
            </w:pPr>
          </w:p>
        </w:tc>
        <w:tc>
          <w:tcPr>
            <w:tcW w:w="6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общие закономерности в изменении свойств элементов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VI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А-группы и их соединений с учётом строения их атомов;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физические и химические свойства простого вещества серы и ее соединений;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следовать правилам безопасной работы в лаборатории при использовании химической посуды и оборудования;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8" w:after="0" w:line="249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8" w:after="0" w:line="244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wwww.xumuk.ru uchi.ru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</w:t>
            </w:r>
          </w:p>
        </w:tc>
      </w:tr>
      <w:tr w:rsidR="00B6799B" w:rsidRPr="00B6799B" w:rsidTr="00B6799B">
        <w:trPr>
          <w:trHeight w:hRule="exact" w:val="148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8" w:after="0" w:line="244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V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А-группы. Азот, фосфор и их соединения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799B" w:rsidRDefault="00B6799B" w:rsidP="00262280">
            <w:pPr>
              <w:autoSpaceDE w:val="0"/>
              <w:autoSpaceDN w:val="0"/>
              <w:spacing w:before="78" w:after="0" w:line="244" w:lineRule="auto"/>
              <w:jc w:val="center"/>
            </w:pPr>
          </w:p>
        </w:tc>
        <w:tc>
          <w:tcPr>
            <w:tcW w:w="6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общие закономерности в изменении свойств элементов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V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А-группы и их соединений с учётом строения их атомов;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Определять ионы аммония и фосфат- ионы в растворе;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физические и химические свойства простых веществ азота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фосфора;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следовать правилам безопасной работы в лаборатории при использовании химической посуды и оборудования;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8" w:after="0" w:line="249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8" w:after="0" w:line="244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wwww.xumuk.ru uchi.ru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</w:t>
            </w:r>
          </w:p>
        </w:tc>
      </w:tr>
    </w:tbl>
    <w:p w:rsidR="00B6799B" w:rsidRDefault="00B6799B" w:rsidP="00B6799B">
      <w:pPr>
        <w:autoSpaceDE w:val="0"/>
        <w:autoSpaceDN w:val="0"/>
        <w:spacing w:after="0" w:line="14" w:lineRule="exact"/>
      </w:pPr>
    </w:p>
    <w:p w:rsidR="00B6799B" w:rsidRDefault="00B6799B" w:rsidP="00B6799B">
      <w:pPr>
        <w:spacing w:after="0"/>
        <w:sectPr w:rsidR="00B6799B">
          <w:pgSz w:w="16840" w:h="11900"/>
          <w:pgMar w:top="282" w:right="640" w:bottom="706" w:left="666" w:header="720" w:footer="720" w:gutter="0"/>
          <w:cols w:space="720"/>
        </w:sectPr>
      </w:pPr>
    </w:p>
    <w:p w:rsidR="00B6799B" w:rsidRDefault="00B6799B" w:rsidP="00B6799B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2906"/>
        <w:gridCol w:w="528"/>
        <w:gridCol w:w="1104"/>
        <w:gridCol w:w="1142"/>
        <w:gridCol w:w="864"/>
        <w:gridCol w:w="6088"/>
        <w:gridCol w:w="1092"/>
        <w:gridCol w:w="1382"/>
      </w:tblGrid>
      <w:tr w:rsidR="00B6799B" w:rsidRPr="00B6799B" w:rsidTr="00262280">
        <w:trPr>
          <w:trHeight w:hRule="exact" w:val="169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2.4.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8" w:after="0" w:line="244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IV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А-группы.</w:t>
            </w:r>
          </w:p>
          <w:p w:rsidR="00B6799B" w:rsidRDefault="00B6799B" w:rsidP="00262280">
            <w:pPr>
              <w:autoSpaceDE w:val="0"/>
              <w:autoSpaceDN w:val="0"/>
              <w:spacing w:before="20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Углерод и </w:t>
            </w:r>
            <w:proofErr w:type="gram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кремний</w:t>
            </w:r>
            <w:proofErr w:type="gram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и их соединения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8" w:after="0" w:line="244" w:lineRule="auto"/>
              <w:jc w:val="center"/>
            </w:pPr>
          </w:p>
        </w:tc>
        <w:tc>
          <w:tcPr>
            <w:tcW w:w="6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8" w:after="0" w:line="252" w:lineRule="auto"/>
              <w:ind w:left="72" w:right="288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Иллюстрировать взаимосвязь неорганических соединений углерода и органических веществ;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общие закономерности в изменении свойств элементов 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IVA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-группы и их соединений с учетом строения их атомов;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определять карбонат- и силикат- ионы в растворе;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планировать и осуществлять на практике химические эксперименты;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проводить наблюдения;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делать выводы по результатам эксперимента;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Устный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опрос;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практическая работа;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контрольная работа;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8" w:after="0" w:line="244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wwww.xumuk.ru uchi.ru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</w:t>
            </w:r>
          </w:p>
        </w:tc>
      </w:tr>
      <w:tr w:rsidR="00B6799B" w:rsidTr="00262280">
        <w:trPr>
          <w:trHeight w:hRule="exact" w:val="348"/>
        </w:trPr>
        <w:tc>
          <w:tcPr>
            <w:tcW w:w="3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6" w:after="0" w:line="228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6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24</w:t>
            </w:r>
          </w:p>
        </w:tc>
        <w:tc>
          <w:tcPr>
            <w:tcW w:w="116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799B" w:rsidRDefault="00B6799B" w:rsidP="00262280"/>
        </w:tc>
      </w:tr>
      <w:tr w:rsidR="00B6799B" w:rsidRPr="00005336" w:rsidTr="00262280">
        <w:trPr>
          <w:trHeight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6" w:after="0" w:line="232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Раздел 3. Металлы и их соединения</w:t>
            </w:r>
          </w:p>
        </w:tc>
      </w:tr>
      <w:tr w:rsidR="00B6799B" w:rsidRPr="00B6799B" w:rsidTr="00B6799B">
        <w:trPr>
          <w:trHeight w:hRule="exact" w:val="111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6" w:after="0" w:line="232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6" w:after="0" w:line="23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Общие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свойства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металлов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6" w:after="0" w:line="23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6" w:after="0" w:line="23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6" w:after="0" w:line="23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799B" w:rsidRDefault="00B6799B" w:rsidP="00262280">
            <w:pPr>
              <w:autoSpaceDE w:val="0"/>
              <w:autoSpaceDN w:val="0"/>
              <w:spacing w:before="76" w:after="0" w:line="244" w:lineRule="auto"/>
              <w:jc w:val="center"/>
            </w:pPr>
          </w:p>
        </w:tc>
        <w:tc>
          <w:tcPr>
            <w:tcW w:w="6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6" w:after="0" w:line="252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общие закономерности в изменении свойств элементов-металлов и их соединений с учётом строения их атомов;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строение металлов;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общие физические и химические свойства металлов;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характеризовать общие способы получения металлов.;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6" w:after="0" w:line="244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6" w:after="0" w:line="249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wwww.xumuk.ru uchi.ru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</w:t>
            </w:r>
          </w:p>
        </w:tc>
      </w:tr>
      <w:tr w:rsidR="00B6799B" w:rsidRPr="00B6799B" w:rsidTr="00B6799B">
        <w:trPr>
          <w:trHeight w:hRule="exact" w:val="73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8" w:after="0" w:line="228" w:lineRule="auto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Важнейшие металлы и их соединения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799B" w:rsidRDefault="00B6799B" w:rsidP="00262280">
            <w:pPr>
              <w:autoSpaceDE w:val="0"/>
              <w:autoSpaceDN w:val="0"/>
              <w:spacing w:before="78" w:after="0" w:line="244" w:lineRule="auto"/>
              <w:jc w:val="center"/>
            </w:pPr>
          </w:p>
        </w:tc>
        <w:tc>
          <w:tcPr>
            <w:tcW w:w="6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8" w:after="0" w:line="244" w:lineRule="auto"/>
              <w:ind w:left="72" w:right="288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Распознавать с помощью качественных реакций ионы металлов (магния, алюминия, цинка, железа, меди);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8" w:after="0" w:line="244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8" w:after="0" w:line="244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wwww.xumuk.ru uchi.ru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</w:t>
            </w:r>
          </w:p>
        </w:tc>
      </w:tr>
      <w:tr w:rsidR="00B6799B" w:rsidTr="00262280">
        <w:trPr>
          <w:trHeight w:hRule="exact" w:val="348"/>
        </w:trPr>
        <w:tc>
          <w:tcPr>
            <w:tcW w:w="3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8" w:after="0" w:line="228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</w:t>
            </w:r>
          </w:p>
        </w:tc>
        <w:tc>
          <w:tcPr>
            <w:tcW w:w="116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799B" w:rsidRDefault="00B6799B" w:rsidP="00262280"/>
        </w:tc>
      </w:tr>
      <w:tr w:rsidR="00B6799B" w:rsidRPr="00005336" w:rsidTr="00262280">
        <w:trPr>
          <w:trHeight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Раздел 4.  Химия и окружающая среда </w:t>
            </w:r>
          </w:p>
        </w:tc>
      </w:tr>
      <w:tr w:rsidR="00B6799B" w:rsidRPr="00B6799B" w:rsidTr="00262280">
        <w:trPr>
          <w:trHeight w:hRule="exact" w:val="150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4.1.</w:t>
            </w:r>
          </w:p>
        </w:tc>
        <w:tc>
          <w:tcPr>
            <w:tcW w:w="2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8" w:after="0" w:line="244" w:lineRule="auto"/>
              <w:ind w:left="72" w:right="432"/>
              <w:rPr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Вещества и материалы в жизни человека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8" w:after="0" w:line="244" w:lineRule="auto"/>
              <w:jc w:val="center"/>
            </w:pPr>
          </w:p>
        </w:tc>
        <w:tc>
          <w:tcPr>
            <w:tcW w:w="6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8" w:after="0" w:line="252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Характеризовать роль химии в различных сферах деятельности людей, основные вещества и материалы, применяемые в жизни современного человека;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Объяснять условия безопасного использования веществ и химических реакций в быту; принимать участие в обсуждении проблем химической и экологической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направленности;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высказывать собственную позицию по проблеме и предлагать возможные пути ее решения;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8" w:after="0" w:line="249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8" w:after="0" w:line="244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wwww.xumuk.ru uchi.ru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https://resh.edu.ru/</w:t>
            </w:r>
          </w:p>
        </w:tc>
      </w:tr>
      <w:tr w:rsidR="00B6799B" w:rsidTr="00262280">
        <w:trPr>
          <w:trHeight w:hRule="exact" w:val="348"/>
        </w:trPr>
        <w:tc>
          <w:tcPr>
            <w:tcW w:w="3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6" w:after="0" w:line="23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6" w:after="0" w:line="23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6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799B" w:rsidRDefault="00B6799B" w:rsidP="00262280"/>
        </w:tc>
      </w:tr>
      <w:tr w:rsidR="00B6799B" w:rsidTr="00262280">
        <w:trPr>
          <w:trHeight w:hRule="exact" w:val="348"/>
        </w:trPr>
        <w:tc>
          <w:tcPr>
            <w:tcW w:w="3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6" w:after="0" w:line="23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Резервное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время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6" w:after="0" w:line="232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6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799B" w:rsidRDefault="00B6799B" w:rsidP="00262280"/>
        </w:tc>
      </w:tr>
      <w:tr w:rsidR="00B6799B" w:rsidTr="00262280">
        <w:trPr>
          <w:trHeight w:hRule="exact" w:val="520"/>
        </w:trPr>
        <w:tc>
          <w:tcPr>
            <w:tcW w:w="3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8" w:after="0" w:line="244" w:lineRule="auto"/>
              <w:ind w:left="72" w:right="72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 w:rsidP="00262280">
            <w:pPr>
              <w:autoSpaceDE w:val="0"/>
              <w:autoSpaceDN w:val="0"/>
              <w:spacing w:before="7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9</w:t>
            </w:r>
          </w:p>
        </w:tc>
        <w:tc>
          <w:tcPr>
            <w:tcW w:w="9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799B" w:rsidRDefault="00B6799B" w:rsidP="00262280"/>
        </w:tc>
      </w:tr>
    </w:tbl>
    <w:p w:rsidR="00B6799B" w:rsidRDefault="00B6799B" w:rsidP="00B6799B">
      <w:pPr>
        <w:autoSpaceDE w:val="0"/>
        <w:autoSpaceDN w:val="0"/>
        <w:spacing w:after="0" w:line="14" w:lineRule="exact"/>
      </w:pPr>
    </w:p>
    <w:p w:rsidR="00CD311F" w:rsidRDefault="00CD311F" w:rsidP="00CD311F">
      <w:pPr>
        <w:spacing w:after="0"/>
        <w:sectPr w:rsidR="00CD311F">
          <w:pgSz w:w="16840" w:h="11900"/>
          <w:pgMar w:top="284" w:right="640" w:bottom="1440" w:left="666" w:header="720" w:footer="720" w:gutter="0"/>
          <w:cols w:space="720"/>
        </w:sectPr>
      </w:pPr>
    </w:p>
    <w:p w:rsidR="00CD311F" w:rsidRDefault="00CD311F" w:rsidP="00CD311F">
      <w:pPr>
        <w:autoSpaceDE w:val="0"/>
        <w:autoSpaceDN w:val="0"/>
        <w:spacing w:after="78" w:line="220" w:lineRule="exact"/>
      </w:pPr>
    </w:p>
    <w:p w:rsidR="00CD311F" w:rsidRPr="00CD311F" w:rsidRDefault="00CD311F" w:rsidP="00CD311F">
      <w:pPr>
        <w:autoSpaceDE w:val="0"/>
        <w:autoSpaceDN w:val="0"/>
        <w:spacing w:after="320" w:line="228" w:lineRule="auto"/>
        <w:rPr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ПОУРОЧНОЕ ПЛАНИРОВАНИЕ </w:t>
      </w:r>
      <w:r>
        <w:rPr>
          <w:rFonts w:ascii="Times New Roman" w:eastAsia="Times New Roman" w:hAnsi="Times New Roman"/>
          <w:b/>
          <w:color w:val="000000"/>
          <w:sz w:val="24"/>
          <w:lang w:val="ru-RU"/>
        </w:rPr>
        <w:t>В 8 КЛАССЕ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16"/>
        <w:gridCol w:w="734"/>
        <w:gridCol w:w="1620"/>
        <w:gridCol w:w="1668"/>
        <w:gridCol w:w="1236"/>
        <w:gridCol w:w="1574"/>
      </w:tblGrid>
      <w:tr w:rsidR="00CD311F" w:rsidTr="00CD311F">
        <w:trPr>
          <w:trHeight w:hRule="exact" w:val="492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1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32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40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1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</w:tc>
        <w:tc>
          <w:tcPr>
            <w:tcW w:w="15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8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,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контроля</w:t>
            </w:r>
            <w:proofErr w:type="spellEnd"/>
          </w:p>
        </w:tc>
      </w:tr>
      <w:tr w:rsidR="00CD311F" w:rsidTr="00CD311F">
        <w:trPr>
          <w:trHeight w:hRule="exact" w:val="828"/>
        </w:trPr>
        <w:tc>
          <w:tcPr>
            <w:tcW w:w="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311F" w:rsidRDefault="00CD311F">
            <w:pPr>
              <w:spacing w:after="0" w:line="240" w:lineRule="auto"/>
            </w:pPr>
          </w:p>
        </w:tc>
        <w:tc>
          <w:tcPr>
            <w:tcW w:w="32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311F" w:rsidRDefault="00CD311F">
            <w:pPr>
              <w:spacing w:after="0" w:line="240" w:lineRule="auto"/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1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1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311F" w:rsidRDefault="00CD311F">
            <w:pPr>
              <w:spacing w:after="0" w:line="240" w:lineRule="auto"/>
            </w:pPr>
          </w:p>
        </w:tc>
        <w:tc>
          <w:tcPr>
            <w:tcW w:w="15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311F" w:rsidRDefault="00CD311F">
            <w:pPr>
              <w:spacing w:after="0" w:line="240" w:lineRule="auto"/>
            </w:pPr>
          </w:p>
        </w:tc>
      </w:tr>
      <w:tr w:rsidR="00CD311F" w:rsidTr="00CD311F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8" w:lineRule="auto"/>
              <w:ind w:left="72" w:right="288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Предмет химии. Вещества и их свойства. Методы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познания в химии.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1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D311F" w:rsidTr="00CD311F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100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100" w:after="0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Приемы безопасной работы с оборудованием и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веществами. Строение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пламени.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100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100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100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11F" w:rsidRDefault="00CD311F">
            <w:pPr>
              <w:autoSpaceDE w:val="0"/>
              <w:autoSpaceDN w:val="0"/>
              <w:spacing w:before="100" w:after="0" w:line="228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100" w:after="0" w:line="261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D311F" w:rsidTr="00CD311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Чистые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вещества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смеси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1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D311F" w:rsidTr="00CD311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1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Очистка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загрязненной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поваренной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соли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1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D311F" w:rsidTr="00CD311F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Физические и химические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явления. Химические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реакции.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Атомы ,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молекулы и ионы.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1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D311F" w:rsidTr="00CD311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1" w:lineRule="auto"/>
              <w:ind w:left="72" w:right="288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Вещества молекулярного и немолекулярного строения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1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D311F" w:rsidTr="00CD311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1" w:lineRule="auto"/>
              <w:ind w:left="72" w:right="100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Простые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сложные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вещества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1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D311F" w:rsidTr="00CD311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1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D311F" w:rsidTr="00CD311F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100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100" w:after="0" w:line="261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Относительная атомная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масса химических элементов.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100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100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100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11F" w:rsidRDefault="00CD311F">
            <w:pPr>
              <w:autoSpaceDE w:val="0"/>
              <w:autoSpaceDN w:val="0"/>
              <w:spacing w:before="100" w:after="0" w:line="228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100" w:after="0" w:line="261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D311F" w:rsidTr="00CD311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элементов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1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D311F" w:rsidTr="00CD311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1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постоянства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состава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веществ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1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D311F" w:rsidTr="00CD311F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Химические формулы.</w:t>
            </w:r>
          </w:p>
          <w:p w:rsidR="00CD311F" w:rsidRDefault="00CD311F">
            <w:pPr>
              <w:autoSpaceDE w:val="0"/>
              <w:autoSpaceDN w:val="0"/>
              <w:spacing w:before="70" w:after="0" w:line="261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Относительная молекулярная масса.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1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D311F" w:rsidTr="00CD311F">
        <w:trPr>
          <w:trHeight w:hRule="exact" w:val="11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8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Вычисления по химическим формулам. Массовая доля элемента в соединении.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1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CD311F" w:rsidRDefault="00CD311F" w:rsidP="00CD311F">
      <w:pPr>
        <w:autoSpaceDE w:val="0"/>
        <w:autoSpaceDN w:val="0"/>
        <w:spacing w:after="0" w:line="14" w:lineRule="exact"/>
      </w:pPr>
    </w:p>
    <w:p w:rsidR="00CD311F" w:rsidRDefault="00CD311F" w:rsidP="00CD311F">
      <w:pPr>
        <w:spacing w:after="0"/>
        <w:sectPr w:rsidR="00CD311F">
          <w:pgSz w:w="11900" w:h="16840"/>
          <w:pgMar w:top="298" w:right="650" w:bottom="602" w:left="666" w:header="720" w:footer="720" w:gutter="0"/>
          <w:cols w:space="720"/>
        </w:sectPr>
      </w:pPr>
    </w:p>
    <w:p w:rsidR="00CD311F" w:rsidRDefault="00CD311F" w:rsidP="00CD311F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16"/>
        <w:gridCol w:w="734"/>
        <w:gridCol w:w="1620"/>
        <w:gridCol w:w="1668"/>
        <w:gridCol w:w="1236"/>
        <w:gridCol w:w="1574"/>
      </w:tblGrid>
      <w:tr w:rsidR="00CD311F" w:rsidTr="00CD311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1" w:lineRule="auto"/>
              <w:ind w:left="72" w:right="288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Вычисления массовой доли элемента в соединении.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1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D311F" w:rsidTr="00CD311F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/>
              <w:ind w:left="72" w:right="43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Валентность химических элементов. Определение валентности элементов по формулам их соединений.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1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D311F" w:rsidTr="00CD311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1" w:lineRule="auto"/>
              <w:ind w:left="72" w:right="43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Составление химических формул по валентности.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1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D311F" w:rsidTr="00CD311F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100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100" w:after="0" w:line="261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Атомно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молекулярное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учение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100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100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100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11F" w:rsidRDefault="00CD311F">
            <w:pPr>
              <w:autoSpaceDE w:val="0"/>
              <w:autoSpaceDN w:val="0"/>
              <w:spacing w:before="100" w:after="0" w:line="228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100" w:after="0" w:line="261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D311F" w:rsidTr="00CD311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1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сохранения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массы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веществ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1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D311F" w:rsidTr="00CD311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1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Химические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уравнения.Типы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химических реакций.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1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D311F" w:rsidTr="00CD311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реакций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1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D311F" w:rsidTr="00CD311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1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Первоначальные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понятия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1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D311F" w:rsidTr="00CD311F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8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Кислород, его общая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характеристика, нахождение в природе и получение.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1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D311F" w:rsidTr="00CD311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кислорода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1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D311F" w:rsidTr="00CD311F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Применение кислорода. Круговорот кислорода в природе и свойства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кислорода.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1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D311F" w:rsidTr="00CD311F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100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100" w:after="0" w:line="261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кислорода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100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100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100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11F" w:rsidRDefault="00CD311F">
            <w:pPr>
              <w:autoSpaceDE w:val="0"/>
              <w:autoSpaceDN w:val="0"/>
              <w:spacing w:before="100" w:after="0" w:line="228" w:lineRule="auto"/>
              <w:ind w:left="72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tabs>
                <w:tab w:val="left" w:pos="156"/>
              </w:tabs>
              <w:autoSpaceDE w:val="0"/>
              <w:autoSpaceDN w:val="0"/>
              <w:spacing w:before="100" w:after="0" w:line="261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tab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D311F" w:rsidTr="00CD311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Озон.Аллотропия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кислорода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1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D311F" w:rsidTr="00CD311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Воздух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1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D311F" w:rsidTr="00CD311F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8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Водород, его общая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характеристика, нахождение в природе и получение.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1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D311F" w:rsidTr="00CD311F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1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водорода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1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CD311F" w:rsidRDefault="00CD311F" w:rsidP="00CD311F">
      <w:pPr>
        <w:autoSpaceDE w:val="0"/>
        <w:autoSpaceDN w:val="0"/>
        <w:spacing w:after="0" w:line="14" w:lineRule="exact"/>
      </w:pPr>
    </w:p>
    <w:p w:rsidR="00CD311F" w:rsidRDefault="00CD311F" w:rsidP="00CD311F">
      <w:pPr>
        <w:spacing w:after="0"/>
        <w:sectPr w:rsidR="00CD311F">
          <w:pgSz w:w="11900" w:h="16840"/>
          <w:pgMar w:top="284" w:right="650" w:bottom="496" w:left="666" w:header="720" w:footer="720" w:gutter="0"/>
          <w:cols w:space="720"/>
        </w:sectPr>
      </w:pPr>
    </w:p>
    <w:p w:rsidR="00CD311F" w:rsidRDefault="00CD311F" w:rsidP="00CD311F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16"/>
        <w:gridCol w:w="734"/>
        <w:gridCol w:w="1620"/>
        <w:gridCol w:w="1668"/>
        <w:gridCol w:w="1236"/>
        <w:gridCol w:w="1574"/>
      </w:tblGrid>
      <w:tr w:rsidR="00CD311F" w:rsidTr="00CD311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1" w:lineRule="auto"/>
              <w:ind w:left="72" w:right="43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Получение водорода и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исследование его свойств.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1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D311F" w:rsidTr="00CD311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Вода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Растворы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1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D311F" w:rsidTr="00CD311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1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Химические свойства и применение воды.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1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D311F" w:rsidTr="00CD311F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1" w:lineRule="auto"/>
              <w:ind w:left="72" w:right="100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Вода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растворитель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Растворы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1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D311F" w:rsidTr="00CD311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1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Массовая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доля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растворенного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вещества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1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D311F" w:rsidTr="00CD311F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/>
              <w:ind w:left="72" w:right="43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Приготовление раствора с определенной массовой долей растворенного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вещества (соли).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1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D311F" w:rsidTr="00CD311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1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Количество вещества. Моль. Молярная масса.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1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D311F" w:rsidTr="00CD311F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Вычисление с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использованием "количество вещества" и "молярная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масса".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1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D311F" w:rsidTr="00CD311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1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Закон Авогадро. Молярный объем газов.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1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D311F" w:rsidTr="00CD311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1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Объемные отношения газов при химических реакциях.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Зачет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D311F" w:rsidTr="00CD311F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8" w:lineRule="auto"/>
              <w:ind w:left="72" w:right="43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Важнейшие классы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неорганических веществ. Оксиды.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1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D311F" w:rsidTr="00CD311F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100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100" w:after="0" w:line="228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Гидроксиды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Основания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100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100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100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11F" w:rsidRDefault="00CD311F">
            <w:pPr>
              <w:autoSpaceDE w:val="0"/>
              <w:autoSpaceDN w:val="0"/>
              <w:spacing w:before="100" w:after="0" w:line="228" w:lineRule="auto"/>
              <w:ind w:left="72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100" w:after="0" w:line="261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D311F" w:rsidTr="00CD311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1" w:lineRule="auto"/>
              <w:ind w:left="72" w:right="86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оснований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1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D311F" w:rsidTr="00CD311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1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Амфотерные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оксиды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гидроксиды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1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D311F" w:rsidTr="00CD311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Кислоты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1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D311F" w:rsidTr="00CD311F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кислот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1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CD311F" w:rsidRDefault="00CD311F" w:rsidP="00CD311F">
      <w:pPr>
        <w:autoSpaceDE w:val="0"/>
        <w:autoSpaceDN w:val="0"/>
        <w:spacing w:after="0" w:line="14" w:lineRule="exact"/>
      </w:pPr>
    </w:p>
    <w:p w:rsidR="00CD311F" w:rsidRDefault="00CD311F" w:rsidP="00CD311F">
      <w:pPr>
        <w:spacing w:after="0"/>
        <w:sectPr w:rsidR="00CD311F">
          <w:pgSz w:w="11900" w:h="16840"/>
          <w:pgMar w:top="284" w:right="650" w:bottom="662" w:left="666" w:header="720" w:footer="720" w:gutter="0"/>
          <w:cols w:space="720"/>
        </w:sectPr>
      </w:pPr>
    </w:p>
    <w:p w:rsidR="00CD311F" w:rsidRDefault="00CD311F" w:rsidP="00CD311F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16"/>
        <w:gridCol w:w="734"/>
        <w:gridCol w:w="1620"/>
        <w:gridCol w:w="1668"/>
        <w:gridCol w:w="1236"/>
        <w:gridCol w:w="1574"/>
      </w:tblGrid>
      <w:tr w:rsidR="00CD311F" w:rsidTr="00CD311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Соли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1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D311F" w:rsidTr="00CD311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кислот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1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D311F" w:rsidTr="00CD311F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Решение экспериментальных задач по теме "Важнейшие классы неорганических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соединений".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1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D311F" w:rsidTr="00CD311F">
        <w:trPr>
          <w:trHeight w:hRule="exact" w:val="116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100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100" w:after="0" w:line="268" w:lineRule="auto"/>
              <w:ind w:left="72" w:right="714"/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Повторение "Основные классы неорганических веществ"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100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100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100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11F" w:rsidRDefault="00CD311F">
            <w:pPr>
              <w:autoSpaceDE w:val="0"/>
              <w:autoSpaceDN w:val="0"/>
              <w:spacing w:before="100" w:after="0" w:line="228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100" w:after="0" w:line="261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D311F" w:rsidTr="00CD311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1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Важнейшие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классы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неорганических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соединений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1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D311F" w:rsidTr="00CD311F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1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Периодический закон и строение атома.</w:t>
            </w:r>
          </w:p>
          <w:p w:rsidR="00CD311F" w:rsidRDefault="00CD311F">
            <w:pPr>
              <w:autoSpaceDE w:val="0"/>
              <w:autoSpaceDN w:val="0"/>
              <w:spacing w:before="70" w:after="0" w:line="261" w:lineRule="auto"/>
              <w:ind w:left="72" w:right="144"/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Классификация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химических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элементов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1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D311F" w:rsidTr="00CD311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1" w:lineRule="auto"/>
              <w:ind w:left="72" w:right="86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Периодический закон Д. И. Менделе​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ева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1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D311F" w:rsidTr="00CD311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1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Периодическая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таблица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</w:rPr>
              <w:t>элементов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.</w:t>
            </w:r>
            <w:proofErr w:type="gram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1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D311F" w:rsidTr="00CD311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атома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1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D311F" w:rsidTr="00CD311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1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Распределение электронов по энергетическим уровням.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1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D311F" w:rsidTr="00CD311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1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Значение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периодического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закона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1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D311F" w:rsidTr="00CD311F">
        <w:trPr>
          <w:trHeight w:hRule="exact" w:val="183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100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100" w:after="0"/>
              <w:ind w:left="72" w:right="144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Повторение"Периодический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закон и Периодическая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система химических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элементов Д. И. Менделе​</w:t>
            </w:r>
            <w:r>
              <w:rPr>
                <w:rFonts w:ascii="DejaVu Serif" w:eastAsia="DejaVu Serif" w:hAnsi="DejaVu Serif"/>
                <w:color w:val="000000"/>
                <w:sz w:val="24"/>
                <w:lang w:val="ru-RU"/>
              </w:rPr>
              <w:t>‐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ева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".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100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100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100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11F" w:rsidRDefault="00CD311F">
            <w:pPr>
              <w:autoSpaceDE w:val="0"/>
              <w:autoSpaceDN w:val="0"/>
              <w:spacing w:before="100" w:after="0" w:line="228" w:lineRule="auto"/>
              <w:ind w:left="72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tabs>
                <w:tab w:val="left" w:pos="156"/>
              </w:tabs>
              <w:autoSpaceDE w:val="0"/>
              <w:autoSpaceDN w:val="0"/>
              <w:spacing w:before="100" w:after="0" w:line="261" w:lineRule="auto"/>
              <w:ind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tab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D311F" w:rsidTr="00CD311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1" w:lineRule="auto"/>
              <w:ind w:left="72" w:right="100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вещества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Химическая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1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D311F" w:rsidTr="00CD311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59.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1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Электроотрицательность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элементов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1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D311F" w:rsidTr="00CD311F">
        <w:trPr>
          <w:trHeight w:hRule="exact" w:val="11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60.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8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Основные виды химической связи- ковалентная полярная и неполярная.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1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CD311F" w:rsidRDefault="00CD311F" w:rsidP="00CD311F">
      <w:pPr>
        <w:autoSpaceDE w:val="0"/>
        <w:autoSpaceDN w:val="0"/>
        <w:spacing w:after="0" w:line="14" w:lineRule="exact"/>
      </w:pPr>
    </w:p>
    <w:p w:rsidR="00CD311F" w:rsidRDefault="00CD311F" w:rsidP="00CD311F">
      <w:pPr>
        <w:spacing w:after="0"/>
        <w:sectPr w:rsidR="00CD311F">
          <w:pgSz w:w="11900" w:h="16840"/>
          <w:pgMar w:top="284" w:right="650" w:bottom="404" w:left="666" w:header="720" w:footer="720" w:gutter="0"/>
          <w:cols w:space="720"/>
        </w:sectPr>
      </w:pPr>
    </w:p>
    <w:p w:rsidR="00CD311F" w:rsidRDefault="00CD311F" w:rsidP="00CD311F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216"/>
        <w:gridCol w:w="734"/>
        <w:gridCol w:w="1620"/>
        <w:gridCol w:w="1668"/>
        <w:gridCol w:w="1236"/>
        <w:gridCol w:w="1574"/>
      </w:tblGrid>
      <w:tr w:rsidR="00CD311F" w:rsidTr="00CD311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61.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1" w:lineRule="auto"/>
              <w:ind w:right="864"/>
              <w:jc w:val="center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Ионная, водородная и металлическая связи.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1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D311F" w:rsidTr="00CD311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62.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Степень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окисления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1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D311F" w:rsidTr="00CD311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63.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1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Окислительно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восстановительные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реакции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1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D311F" w:rsidTr="00CD311F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64.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1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Окислительно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восстановительные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реакции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1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D311F" w:rsidTr="00CD311F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65.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8" w:lineRule="auto"/>
              <w:ind w:left="72" w:right="72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Определение степени окисления методом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электронного баланса.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1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D311F" w:rsidTr="00CD311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66.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1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D311F" w:rsidTr="00CD311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67.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1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основных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курса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1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D311F" w:rsidTr="00CD311F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68.</w:t>
            </w:r>
          </w:p>
        </w:tc>
        <w:tc>
          <w:tcPr>
            <w:tcW w:w="3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1" w:lineRule="auto"/>
              <w:ind w:left="72" w:right="72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Повторение основных законов в химии.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1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CD311F" w:rsidTr="00CD311F">
        <w:trPr>
          <w:trHeight w:hRule="exact" w:val="808"/>
        </w:trPr>
        <w:tc>
          <w:tcPr>
            <w:tcW w:w="3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61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D311F" w:rsidRDefault="00CD311F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</w:t>
            </w:r>
          </w:p>
        </w:tc>
      </w:tr>
    </w:tbl>
    <w:p w:rsidR="00CD311F" w:rsidRDefault="00CD311F" w:rsidP="00CD311F">
      <w:pPr>
        <w:autoSpaceDE w:val="0"/>
        <w:autoSpaceDN w:val="0"/>
        <w:spacing w:after="0" w:line="14" w:lineRule="exact"/>
      </w:pPr>
    </w:p>
    <w:p w:rsidR="00CD311F" w:rsidRDefault="00CD311F" w:rsidP="00CD311F">
      <w:pPr>
        <w:spacing w:after="0"/>
        <w:sectPr w:rsidR="00CD311F">
          <w:pgSz w:w="11900" w:h="16840"/>
          <w:pgMar w:top="284" w:right="650" w:bottom="1440" w:left="666" w:header="720" w:footer="720" w:gutter="0"/>
          <w:cols w:space="720"/>
        </w:sectPr>
      </w:pPr>
    </w:p>
    <w:p w:rsidR="00B6799B" w:rsidRDefault="00B6799B" w:rsidP="00B6799B">
      <w:pPr>
        <w:autoSpaceDE w:val="0"/>
        <w:autoSpaceDN w:val="0"/>
        <w:spacing w:after="78" w:line="220" w:lineRule="exact"/>
      </w:pPr>
    </w:p>
    <w:p w:rsidR="00B6799B" w:rsidRPr="00B6799B" w:rsidRDefault="00B6799B" w:rsidP="00B6799B">
      <w:pPr>
        <w:autoSpaceDE w:val="0"/>
        <w:autoSpaceDN w:val="0"/>
        <w:spacing w:after="320" w:line="228" w:lineRule="auto"/>
        <w:rPr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ПОУРОЧНОЕ ПЛАНИРОВАНИЕ </w:t>
      </w:r>
      <w:r>
        <w:rPr>
          <w:rFonts w:ascii="Times New Roman" w:eastAsia="Times New Roman" w:hAnsi="Times New Roman"/>
          <w:b/>
          <w:color w:val="000000"/>
          <w:sz w:val="24"/>
          <w:lang w:val="ru-RU"/>
        </w:rPr>
        <w:t>В 9 КЛАССЕ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146"/>
        <w:gridCol w:w="732"/>
        <w:gridCol w:w="1620"/>
        <w:gridCol w:w="1668"/>
        <w:gridCol w:w="1236"/>
        <w:gridCol w:w="1646"/>
      </w:tblGrid>
      <w:tr w:rsidR="00B6799B" w:rsidTr="00B6799B">
        <w:trPr>
          <w:trHeight w:hRule="exact" w:val="492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1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3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4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1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</w:tc>
        <w:tc>
          <w:tcPr>
            <w:tcW w:w="16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8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,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контроля</w:t>
            </w:r>
            <w:proofErr w:type="spellEnd"/>
          </w:p>
        </w:tc>
      </w:tr>
      <w:tr w:rsidR="00B6799B" w:rsidTr="00B6799B">
        <w:trPr>
          <w:trHeight w:hRule="exact" w:val="828"/>
        </w:trPr>
        <w:tc>
          <w:tcPr>
            <w:tcW w:w="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799B" w:rsidRDefault="00B6799B">
            <w:pPr>
              <w:spacing w:after="0" w:line="240" w:lineRule="auto"/>
            </w:pPr>
          </w:p>
        </w:tc>
        <w:tc>
          <w:tcPr>
            <w:tcW w:w="31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799B" w:rsidRDefault="00B6799B">
            <w:pPr>
              <w:spacing w:after="0" w:line="240" w:lineRule="auto"/>
            </w:pP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1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1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2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799B" w:rsidRDefault="00B6799B">
            <w:pPr>
              <w:spacing w:after="0" w:line="240" w:lineRule="auto"/>
            </w:pPr>
          </w:p>
        </w:tc>
        <w:tc>
          <w:tcPr>
            <w:tcW w:w="1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799B" w:rsidRDefault="00B6799B">
            <w:pPr>
              <w:spacing w:after="0" w:line="240" w:lineRule="auto"/>
            </w:pPr>
          </w:p>
        </w:tc>
      </w:tr>
      <w:tr w:rsidR="00B6799B" w:rsidTr="00B6799B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8" w:lineRule="auto"/>
              <w:ind w:left="72" w:right="288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Повторение и углубление знаний основных разделов курса 8 класса.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1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B6799B" w:rsidTr="00B6799B">
        <w:trPr>
          <w:trHeight w:hRule="exact" w:val="183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100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100" w:after="0" w:line="280" w:lineRule="auto"/>
              <w:ind w:left="72" w:right="288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Повторение и углубление знаний основных разделов курса 8 класса- основные классы неорганических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веществ.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100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100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100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799B" w:rsidRDefault="00B6799B">
            <w:pPr>
              <w:autoSpaceDE w:val="0"/>
              <w:autoSpaceDN w:val="0"/>
              <w:spacing w:before="100" w:after="0" w:line="228" w:lineRule="auto"/>
              <w:jc w:val="center"/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100" w:after="0" w:line="261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B6799B" w:rsidTr="00B6799B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1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химической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связи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1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B6799B" w:rsidTr="00B6799B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8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Периодический закон и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периодическая система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химических элементов Д.И.</w:t>
            </w:r>
          </w:p>
          <w:p w:rsidR="00B6799B" w:rsidRDefault="00B6799B">
            <w:pPr>
              <w:autoSpaceDE w:val="0"/>
              <w:autoSpaceDN w:val="0"/>
              <w:spacing w:before="70" w:after="0" w:line="261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Менделеева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атома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1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B6799B" w:rsidTr="00B6799B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1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Окислительно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восстановительные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реакции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1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B6799B" w:rsidTr="00B6799B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1" w:lineRule="auto"/>
              <w:ind w:left="72" w:right="86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Тепловые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эффекты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реакций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1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B6799B" w:rsidTr="00B6799B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1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Скорость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химических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реакций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1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B6799B" w:rsidTr="00B6799B">
        <w:trPr>
          <w:trHeight w:hRule="exact" w:val="116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73" w:lineRule="auto"/>
              <w:ind w:left="72" w:right="288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Изучение влияния условий проведения химической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реакции на ее скорость.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tabs>
                <w:tab w:val="left" w:pos="156"/>
              </w:tabs>
              <w:autoSpaceDE w:val="0"/>
              <w:autoSpaceDN w:val="0"/>
              <w:spacing w:before="98" w:after="0" w:line="261" w:lineRule="auto"/>
              <w:ind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tab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B6799B" w:rsidTr="00B6799B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8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Обратимые реакции. Понятие о химическом равновесии.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1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B6799B" w:rsidTr="00B6799B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8" w:lineRule="auto"/>
              <w:ind w:left="72" w:right="86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Сущность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процесса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электролитичческой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диссоциации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1" w:lineRule="auto"/>
              <w:ind w:right="720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B6799B" w:rsidTr="00B6799B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1" w:lineRule="auto"/>
              <w:ind w:left="72" w:right="86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Диссоциация кислот, оснований и солей.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1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B6799B" w:rsidTr="00B6799B">
        <w:trPr>
          <w:trHeight w:hRule="exact" w:val="11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8" w:lineRule="auto"/>
              <w:ind w:left="72" w:right="72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Слабые и сильные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электролиты. Степень диссоциации.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1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B6799B" w:rsidRDefault="00B6799B" w:rsidP="00B6799B">
      <w:pPr>
        <w:autoSpaceDE w:val="0"/>
        <w:autoSpaceDN w:val="0"/>
        <w:spacing w:after="0" w:line="14" w:lineRule="exact"/>
      </w:pPr>
    </w:p>
    <w:p w:rsidR="00B6799B" w:rsidRDefault="00B6799B" w:rsidP="00B6799B">
      <w:pPr>
        <w:spacing w:after="0"/>
        <w:sectPr w:rsidR="00B6799B">
          <w:pgSz w:w="11900" w:h="16840"/>
          <w:pgMar w:top="298" w:right="650" w:bottom="344" w:left="666" w:header="720" w:footer="720" w:gutter="0"/>
          <w:cols w:space="720"/>
        </w:sectPr>
      </w:pPr>
    </w:p>
    <w:p w:rsidR="00B6799B" w:rsidRDefault="00B6799B" w:rsidP="00B6799B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146"/>
        <w:gridCol w:w="732"/>
        <w:gridCol w:w="1620"/>
        <w:gridCol w:w="1668"/>
        <w:gridCol w:w="1236"/>
        <w:gridCol w:w="1646"/>
      </w:tblGrid>
      <w:tr w:rsidR="00B6799B" w:rsidTr="00B6799B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Реакции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ионного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обмена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1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B6799B" w:rsidTr="00B6799B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Реакции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ионного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обмена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1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B6799B" w:rsidTr="00B6799B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Гидролиз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солей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1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B6799B" w:rsidTr="00B6799B">
        <w:trPr>
          <w:trHeight w:hRule="exact" w:val="183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80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Решение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экспериментальных задач по теме "Свойства кислот,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оснований и солей как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электролитов".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1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B6799B" w:rsidTr="00B6799B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1" w:lineRule="auto"/>
              <w:ind w:left="72" w:right="72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Химические реакции в водных растворах.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1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B6799B" w:rsidTr="00B6799B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1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галогенов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Хлор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1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B6799B" w:rsidTr="00B6799B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1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Хлорводород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1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B6799B" w:rsidTr="00B6799B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Соляная кислота и ее соли.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1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B6799B" w:rsidTr="00B6799B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1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Получение соляной кислоты и изучение ее свойств.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1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B6799B" w:rsidTr="00B6799B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Характеристика кислорода и серы. Свойства и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применение серы.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1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B6799B" w:rsidTr="00B6799B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Сероводород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Сульфиды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1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B6799B" w:rsidTr="00B6799B">
        <w:trPr>
          <w:trHeight w:hRule="exact" w:val="830"/>
        </w:trPr>
        <w:tc>
          <w:tcPr>
            <w:tcW w:w="50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100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314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100" w:after="0" w:line="261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Оксид серы (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IV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). Сернистая кислота.</w:t>
            </w:r>
          </w:p>
        </w:tc>
        <w:tc>
          <w:tcPr>
            <w:tcW w:w="73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100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100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100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799B" w:rsidRDefault="00B6799B">
            <w:pPr>
              <w:autoSpaceDE w:val="0"/>
              <w:autoSpaceDN w:val="0"/>
              <w:spacing w:before="100" w:after="0" w:line="228" w:lineRule="auto"/>
              <w:jc w:val="center"/>
            </w:pPr>
          </w:p>
        </w:tc>
        <w:tc>
          <w:tcPr>
            <w:tcW w:w="164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100" w:after="0" w:line="261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B6799B" w:rsidTr="00B6799B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1" w:lineRule="auto"/>
              <w:ind w:left="72" w:right="43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Оксид серы (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VI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). Серная кислота.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1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B6799B" w:rsidTr="00B6799B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Решение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экспериментальных задач по теме "Кислород и сера".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tabs>
                <w:tab w:val="left" w:pos="156"/>
              </w:tabs>
              <w:autoSpaceDE w:val="0"/>
              <w:autoSpaceDN w:val="0"/>
              <w:spacing w:before="98" w:after="0" w:line="261" w:lineRule="auto"/>
              <w:ind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tab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B6799B" w:rsidTr="00B6799B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8" w:lineRule="auto"/>
              <w:ind w:left="72" w:right="236"/>
              <w:jc w:val="both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Характеристика азота и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фосфора. Физические и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химические свойства азота.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1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B6799B" w:rsidTr="00B6799B">
        <w:trPr>
          <w:trHeight w:hRule="exact" w:val="11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8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Аммиак. Получение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аммиака и изучение его свойств.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8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B6799B" w:rsidRDefault="00B6799B" w:rsidP="00B6799B">
      <w:pPr>
        <w:autoSpaceDE w:val="0"/>
        <w:autoSpaceDN w:val="0"/>
        <w:spacing w:after="0" w:line="14" w:lineRule="exact"/>
      </w:pPr>
    </w:p>
    <w:p w:rsidR="00B6799B" w:rsidRDefault="00B6799B" w:rsidP="00B6799B">
      <w:pPr>
        <w:spacing w:after="0"/>
        <w:sectPr w:rsidR="00B6799B">
          <w:pgSz w:w="11900" w:h="16840"/>
          <w:pgMar w:top="284" w:right="650" w:bottom="328" w:left="666" w:header="720" w:footer="720" w:gutter="0"/>
          <w:cols w:space="720"/>
        </w:sectPr>
      </w:pPr>
    </w:p>
    <w:p w:rsidR="00B6799B" w:rsidRDefault="00B6799B" w:rsidP="00B6799B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146"/>
        <w:gridCol w:w="732"/>
        <w:gridCol w:w="1620"/>
        <w:gridCol w:w="1668"/>
        <w:gridCol w:w="1236"/>
        <w:gridCol w:w="1646"/>
      </w:tblGrid>
      <w:tr w:rsidR="00B6799B" w:rsidTr="00B6799B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Соли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аммония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1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B6799B" w:rsidTr="00B6799B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Азотная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кислота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1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B6799B" w:rsidTr="00B6799B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Соли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азотной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кислоты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1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B6799B" w:rsidTr="00B6799B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Фосфор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Оксид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фосфора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(V).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1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B6799B" w:rsidTr="00B6799B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1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Фосфорная кислота и ее соли.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1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B6799B" w:rsidTr="00B6799B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8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Характеристика углерода и кремния. Аллотропия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углерода.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1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B6799B" w:rsidTr="00B6799B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35.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1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углерода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Адсорбция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1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B6799B" w:rsidTr="00B6799B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36.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/>
              <w:ind w:left="72" w:right="288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Оксид углерода (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II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)-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угарный газ, оксид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углерода(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IV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)- углекислый газ.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1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B6799B" w:rsidTr="00B6799B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37.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8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Угольная кислота и ее соли.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Круговорот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углерода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в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природе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1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B6799B" w:rsidTr="00B6799B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38.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8" w:lineRule="auto"/>
              <w:ind w:left="72" w:right="144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Получение оксида углерода (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IV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) и изучение его свойств.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Распознавание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карбонатов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1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B6799B" w:rsidTr="00B6799B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39.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1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Кремний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Оксид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кремния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(IV).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1" w:lineRule="auto"/>
              <w:ind w:right="720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B6799B" w:rsidTr="00B6799B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100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40.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100" w:after="0" w:line="261" w:lineRule="auto"/>
              <w:ind w:left="72" w:right="432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Кремниевая кислота и ее соли.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Стекло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Цемент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100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100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100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799B" w:rsidRDefault="00B6799B">
            <w:pPr>
              <w:autoSpaceDE w:val="0"/>
              <w:autoSpaceDN w:val="0"/>
              <w:spacing w:before="100" w:after="0" w:line="228" w:lineRule="auto"/>
              <w:ind w:left="72"/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100" w:after="0" w:line="261" w:lineRule="auto"/>
              <w:ind w:right="720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B6799B" w:rsidTr="00B6799B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41.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1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Подгруппа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кислорода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азота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углерода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1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B6799B" w:rsidTr="00B6799B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42.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Характеристика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металлов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1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B6799B" w:rsidTr="00B6799B">
        <w:trPr>
          <w:trHeight w:hRule="exact" w:val="11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43.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8" w:lineRule="auto"/>
              <w:ind w:left="7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Нахождение металлов в </w:t>
            </w:r>
            <w:r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природе и общие способы их получения.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1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B6799B" w:rsidRDefault="00B6799B" w:rsidP="00B6799B">
      <w:pPr>
        <w:autoSpaceDE w:val="0"/>
        <w:autoSpaceDN w:val="0"/>
        <w:spacing w:after="0" w:line="14" w:lineRule="exact"/>
      </w:pPr>
    </w:p>
    <w:p w:rsidR="00B6799B" w:rsidRDefault="00B6799B" w:rsidP="00B6799B">
      <w:pPr>
        <w:spacing w:after="0"/>
        <w:sectPr w:rsidR="00B6799B">
          <w:pgSz w:w="11900" w:h="16840"/>
          <w:pgMar w:top="284" w:right="650" w:bottom="910" w:left="666" w:header="720" w:footer="720" w:gutter="0"/>
          <w:cols w:space="720"/>
        </w:sectPr>
      </w:pPr>
    </w:p>
    <w:p w:rsidR="00B6799B" w:rsidRDefault="00B6799B" w:rsidP="00B6799B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146"/>
        <w:gridCol w:w="732"/>
        <w:gridCol w:w="1620"/>
        <w:gridCol w:w="1668"/>
        <w:gridCol w:w="1236"/>
        <w:gridCol w:w="1646"/>
      </w:tblGrid>
      <w:tr w:rsidR="00B6799B" w:rsidTr="00B6799B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44.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1" w:lineRule="auto"/>
              <w:ind w:left="72" w:right="720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Химические свойства металлов.</w:t>
            </w:r>
          </w:p>
          <w:p w:rsidR="00B6799B" w:rsidRDefault="00B6799B">
            <w:pPr>
              <w:autoSpaceDE w:val="0"/>
              <w:autoSpaceDN w:val="0"/>
              <w:spacing w:before="70" w:after="0" w:line="261" w:lineRule="auto"/>
              <w:ind w:left="72" w:right="43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Электрохимический ряд напряжений металлов.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1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B6799B" w:rsidTr="00B6799B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45.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Сплавы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1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B6799B" w:rsidTr="00B6799B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46.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Щелочные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металлы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1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B6799B" w:rsidTr="00B6799B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100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47.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100" w:after="0" w:line="261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Магний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Щелочноземельные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металлы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100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100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100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799B" w:rsidRDefault="00B6799B">
            <w:pPr>
              <w:autoSpaceDE w:val="0"/>
              <w:autoSpaceDN w:val="0"/>
              <w:spacing w:before="100" w:after="0" w:line="228" w:lineRule="auto"/>
              <w:jc w:val="center"/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100" w:after="0" w:line="261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B6799B" w:rsidTr="00B6799B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48.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1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Важнейшие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кальция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1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B6799B" w:rsidTr="00B6799B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49.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1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Жесткость воды и способы ее устранения.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Тестирование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B6799B" w:rsidTr="00B6799B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50.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Алюминий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1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B6799B" w:rsidTr="00B6799B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51.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1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Важнейшие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алюминия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1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B6799B" w:rsidTr="00B6799B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52.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Железо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1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B6799B" w:rsidTr="00B6799B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53.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железа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1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B6799B" w:rsidTr="00B6799B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54.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1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Решение задач по теме "Металлы".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1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B6799B" w:rsidTr="00B6799B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55.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1" w:lineRule="auto"/>
              <w:ind w:left="72" w:right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Решение задач по  теме "Металлы".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1" w:lineRule="auto"/>
              <w:ind w:right="720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B6799B" w:rsidTr="00B6799B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100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56.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100" w:after="0" w:line="261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металлов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100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100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100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799B" w:rsidRDefault="00B6799B">
            <w:pPr>
              <w:autoSpaceDE w:val="0"/>
              <w:autoSpaceDN w:val="0"/>
              <w:spacing w:before="100" w:after="0" w:line="228" w:lineRule="auto"/>
              <w:jc w:val="center"/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100" w:after="0" w:line="261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B6799B" w:rsidTr="00B6799B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57.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ионов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1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B6799B" w:rsidTr="00B6799B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58.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1" w:lineRule="auto"/>
              <w:ind w:left="72" w:right="115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Металлы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".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1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B6799B" w:rsidTr="00B6799B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59.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1" w:lineRule="auto"/>
              <w:ind w:left="72" w:right="115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темы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Металлы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".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1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B6799B" w:rsidTr="00B6799B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60.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Металлы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1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B6799B" w:rsidTr="00B6799B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61.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над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проектом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1" w:lineRule="auto"/>
              <w:ind w:right="720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B6799B" w:rsidRDefault="00B6799B" w:rsidP="00B6799B">
      <w:pPr>
        <w:autoSpaceDE w:val="0"/>
        <w:autoSpaceDN w:val="0"/>
        <w:spacing w:after="0" w:line="14" w:lineRule="exact"/>
      </w:pPr>
    </w:p>
    <w:p w:rsidR="00B6799B" w:rsidRDefault="00B6799B" w:rsidP="00B6799B">
      <w:pPr>
        <w:spacing w:after="0"/>
        <w:sectPr w:rsidR="00B6799B">
          <w:pgSz w:w="11900" w:h="16840"/>
          <w:pgMar w:top="284" w:right="650" w:bottom="340" w:left="666" w:header="720" w:footer="720" w:gutter="0"/>
          <w:cols w:space="720"/>
        </w:sectPr>
      </w:pPr>
    </w:p>
    <w:p w:rsidR="00B6799B" w:rsidRDefault="00B6799B" w:rsidP="00B6799B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146"/>
        <w:gridCol w:w="732"/>
        <w:gridCol w:w="1620"/>
        <w:gridCol w:w="1668"/>
        <w:gridCol w:w="1236"/>
        <w:gridCol w:w="1646"/>
      </w:tblGrid>
      <w:tr w:rsidR="00B6799B" w:rsidTr="00B6799B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62.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проектов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Зачет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B6799B" w:rsidTr="00B6799B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63.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Химия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окружающая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среда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1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B6799B" w:rsidTr="00B6799B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64.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1" w:lineRule="auto"/>
              <w:ind w:left="72" w:right="43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Вещества и материалы в жизни человека.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1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B6799B" w:rsidTr="00B6799B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65.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1" w:lineRule="auto"/>
              <w:ind w:left="72" w:right="432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Вещества и материалы в жизни человека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1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B6799B" w:rsidTr="00B6799B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66.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1" w:lineRule="auto"/>
              <w:ind w:left="72" w:right="288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Повторение- подготовка к контрольной работе.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1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B6799B" w:rsidTr="00B6799B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100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67.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100" w:after="0" w:line="261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100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100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100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799B" w:rsidRDefault="00B6799B">
            <w:pPr>
              <w:autoSpaceDE w:val="0"/>
              <w:autoSpaceDN w:val="0"/>
              <w:spacing w:before="100" w:after="0" w:line="228" w:lineRule="auto"/>
              <w:jc w:val="center"/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100" w:after="0" w:line="261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B6799B" w:rsidTr="00B6799B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68.</w:t>
            </w:r>
          </w:p>
        </w:tc>
        <w:tc>
          <w:tcPr>
            <w:tcW w:w="3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1" w:lineRule="auto"/>
              <w:ind w:left="72" w:right="288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Повторение основных тем курса 9 класса.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jc w:val="center"/>
            </w:pP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1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B6799B" w:rsidTr="00B6799B">
        <w:trPr>
          <w:trHeight w:hRule="exact" w:val="808"/>
        </w:trPr>
        <w:tc>
          <w:tcPr>
            <w:tcW w:w="3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61" w:lineRule="auto"/>
              <w:ind w:left="72" w:right="144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B6799B" w:rsidRDefault="00B6799B">
            <w:pPr>
              <w:autoSpaceDE w:val="0"/>
              <w:autoSpaceDN w:val="0"/>
              <w:spacing w:before="98" w:after="0" w:line="228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</w:t>
            </w:r>
          </w:p>
        </w:tc>
      </w:tr>
    </w:tbl>
    <w:p w:rsidR="00B6799B" w:rsidRDefault="00B6799B" w:rsidP="00B6799B">
      <w:pPr>
        <w:autoSpaceDE w:val="0"/>
        <w:autoSpaceDN w:val="0"/>
        <w:spacing w:after="0" w:line="14" w:lineRule="exact"/>
      </w:pPr>
    </w:p>
    <w:p w:rsidR="00B6799B" w:rsidRDefault="00B6799B"/>
    <w:p w:rsidR="00B6799B" w:rsidRPr="00B6799B" w:rsidRDefault="00B6799B" w:rsidP="00B6799B"/>
    <w:p w:rsidR="00B6799B" w:rsidRDefault="00B6799B" w:rsidP="00B6799B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r w:rsidRPr="00B6799B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УЧЕБНО-МЕТОДИЧЕСКОЕ ОБЕСПЕЧЕНИЕ ОБРАЗОВАТЕЛЬНОГО ПРОЦЕССА </w:t>
      </w:r>
    </w:p>
    <w:p w:rsidR="00B6799B" w:rsidRPr="00B6799B" w:rsidRDefault="00B6799B" w:rsidP="00B6799B">
      <w:pPr>
        <w:autoSpaceDE w:val="0"/>
        <w:autoSpaceDN w:val="0"/>
        <w:spacing w:after="0" w:line="230" w:lineRule="auto"/>
        <w:rPr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  <w:lang w:val="ru-RU"/>
        </w:rPr>
        <w:t>В 8 КЛАССЕ</w:t>
      </w:r>
    </w:p>
    <w:p w:rsidR="00B6799B" w:rsidRPr="00B6799B" w:rsidRDefault="00B6799B" w:rsidP="00B6799B">
      <w:pPr>
        <w:autoSpaceDE w:val="0"/>
        <w:autoSpaceDN w:val="0"/>
        <w:spacing w:before="346" w:after="0" w:line="230" w:lineRule="auto"/>
        <w:rPr>
          <w:lang w:val="ru-RU"/>
        </w:rPr>
      </w:pPr>
      <w:r w:rsidRPr="00B6799B">
        <w:rPr>
          <w:rFonts w:ascii="Times New Roman" w:eastAsia="Times New Roman" w:hAnsi="Times New Roman"/>
          <w:b/>
          <w:color w:val="000000"/>
          <w:sz w:val="24"/>
          <w:lang w:val="ru-RU"/>
        </w:rPr>
        <w:t>ОБЯЗАТЕЛЬНЫЕ УЧЕБНЫЕ МАТЕРИАЛЫ ДЛЯ УЧЕНИКА</w:t>
      </w:r>
    </w:p>
    <w:p w:rsidR="00B6799B" w:rsidRPr="00231D8E" w:rsidRDefault="00B6799B" w:rsidP="00B6799B">
      <w:pPr>
        <w:autoSpaceDE w:val="0"/>
        <w:autoSpaceDN w:val="0"/>
        <w:spacing w:before="166" w:after="0" w:line="262" w:lineRule="auto"/>
        <w:ind w:right="3024"/>
        <w:rPr>
          <w:lang w:val="ru-RU"/>
        </w:rPr>
      </w:pPr>
      <w:r w:rsidRPr="00231D8E">
        <w:rPr>
          <w:rFonts w:ascii="Times New Roman" w:eastAsia="Times New Roman" w:hAnsi="Times New Roman"/>
          <w:color w:val="000000"/>
          <w:sz w:val="24"/>
          <w:lang w:val="ru-RU"/>
        </w:rPr>
        <w:t>Введите свой вариант: Рудзитис Г.Е., Фельдман Ф.Г. Химия 8 класс учебник для общеобразовательных организаций, Москва "Просвещение"</w:t>
      </w:r>
    </w:p>
    <w:p w:rsidR="00B6799B" w:rsidRPr="00231D8E" w:rsidRDefault="00B6799B" w:rsidP="00B6799B">
      <w:pPr>
        <w:autoSpaceDE w:val="0"/>
        <w:autoSpaceDN w:val="0"/>
        <w:spacing w:before="262" w:after="0" w:line="230" w:lineRule="auto"/>
        <w:rPr>
          <w:lang w:val="ru-RU"/>
        </w:rPr>
      </w:pPr>
      <w:r w:rsidRPr="00231D8E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:rsidR="00B6799B" w:rsidRPr="00231D8E" w:rsidRDefault="00B6799B" w:rsidP="00B6799B">
      <w:pPr>
        <w:autoSpaceDE w:val="0"/>
        <w:autoSpaceDN w:val="0"/>
        <w:spacing w:before="166" w:after="0"/>
        <w:ind w:right="3024"/>
        <w:rPr>
          <w:lang w:val="ru-RU"/>
        </w:rPr>
      </w:pPr>
      <w:r w:rsidRPr="00231D8E">
        <w:rPr>
          <w:rFonts w:ascii="Times New Roman" w:eastAsia="Times New Roman" w:hAnsi="Times New Roman"/>
          <w:color w:val="000000"/>
          <w:sz w:val="24"/>
          <w:lang w:val="ru-RU"/>
        </w:rPr>
        <w:t xml:space="preserve">Рудзитис Г.Е., Фельдман Ф.Г. Химия 8 класс </w:t>
      </w:r>
      <w:r w:rsidRPr="00231D8E">
        <w:rPr>
          <w:lang w:val="ru-RU"/>
        </w:rPr>
        <w:br/>
      </w:r>
      <w:r w:rsidRPr="00231D8E">
        <w:rPr>
          <w:rFonts w:ascii="Times New Roman" w:eastAsia="Times New Roman" w:hAnsi="Times New Roman"/>
          <w:color w:val="000000"/>
          <w:sz w:val="24"/>
          <w:lang w:val="ru-RU"/>
        </w:rPr>
        <w:t xml:space="preserve">учебник для общеобразовательных организаций, Москва "Просвещение"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uchi</w:t>
      </w:r>
      <w:proofErr w:type="spellEnd"/>
      <w:r w:rsidRPr="00231D8E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231D8E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231D8E"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https</w:t>
      </w:r>
      <w:r w:rsidRPr="00231D8E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resh</w:t>
      </w:r>
      <w:proofErr w:type="spellEnd"/>
      <w:r w:rsidRPr="00231D8E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231D8E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231D8E">
        <w:rPr>
          <w:rFonts w:ascii="Times New Roman" w:eastAsia="Times New Roman" w:hAnsi="Times New Roman"/>
          <w:color w:val="000000"/>
          <w:sz w:val="24"/>
          <w:lang w:val="ru-RU"/>
        </w:rPr>
        <w:t>/</w:t>
      </w:r>
    </w:p>
    <w:p w:rsidR="00B6799B" w:rsidRPr="00231D8E" w:rsidRDefault="00B6799B" w:rsidP="00B6799B">
      <w:pPr>
        <w:autoSpaceDE w:val="0"/>
        <w:autoSpaceDN w:val="0"/>
        <w:spacing w:before="264" w:after="0" w:line="230" w:lineRule="auto"/>
        <w:rPr>
          <w:lang w:val="ru-RU"/>
        </w:rPr>
      </w:pPr>
      <w:r w:rsidRPr="00231D8E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B6799B" w:rsidRDefault="00B6799B" w:rsidP="00B6799B">
      <w:pPr>
        <w:autoSpaceDE w:val="0"/>
        <w:autoSpaceDN w:val="0"/>
        <w:spacing w:before="166" w:after="0" w:line="271" w:lineRule="auto"/>
        <w:ind w:right="8784"/>
      </w:pPr>
      <w:r>
        <w:rPr>
          <w:rFonts w:ascii="Times New Roman" w:eastAsia="Times New Roman" w:hAnsi="Times New Roman"/>
          <w:color w:val="000000"/>
          <w:sz w:val="24"/>
        </w:rPr>
        <w:t xml:space="preserve">uchi.ru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 xml:space="preserve">https://resh.edu.ru/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vk.com</w:t>
      </w:r>
    </w:p>
    <w:p w:rsidR="00B6799B" w:rsidRDefault="00B6799B" w:rsidP="00B6799B">
      <w:pPr>
        <w:sectPr w:rsidR="00B6799B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B6799B" w:rsidRDefault="00B6799B" w:rsidP="00B6799B">
      <w:pPr>
        <w:autoSpaceDE w:val="0"/>
        <w:autoSpaceDN w:val="0"/>
        <w:spacing w:after="78" w:line="220" w:lineRule="exact"/>
      </w:pPr>
    </w:p>
    <w:p w:rsidR="00B6799B" w:rsidRDefault="00B6799B" w:rsidP="00B6799B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r w:rsidRPr="00231D8E">
        <w:rPr>
          <w:rFonts w:ascii="Times New Roman" w:eastAsia="Times New Roman" w:hAnsi="Times New Roman"/>
          <w:b/>
          <w:color w:val="000000"/>
          <w:sz w:val="24"/>
          <w:lang w:val="ru-RU"/>
        </w:rPr>
        <w:t>МАТЕРИАЛЬНО-ТЕХНИЧЕСКОЕ ОБЕСПЕЧЕНИЕ ОБРАЗОВАТЕЛЬНОГО ПРОЦЕССА</w:t>
      </w:r>
    </w:p>
    <w:p w:rsidR="00B6799B" w:rsidRPr="00231D8E" w:rsidRDefault="00B6799B" w:rsidP="00B6799B">
      <w:pPr>
        <w:autoSpaceDE w:val="0"/>
        <w:autoSpaceDN w:val="0"/>
        <w:spacing w:after="0" w:line="230" w:lineRule="auto"/>
        <w:rPr>
          <w:sz w:val="24"/>
          <w:szCs w:val="24"/>
          <w:lang w:val="ru-RU"/>
        </w:rPr>
      </w:pPr>
      <w:r w:rsidRPr="00231D8E">
        <w:rPr>
          <w:rFonts w:ascii="LiberationSerif" w:hAnsi="LiberationSerif"/>
          <w:color w:val="000000"/>
          <w:sz w:val="24"/>
          <w:szCs w:val="24"/>
          <w:shd w:val="clear" w:color="auto" w:fill="F7FDF7"/>
          <w:lang w:val="ru-RU"/>
        </w:rPr>
        <w:t>Химия. 8 класс/Рудзитис Г.Е., Фельдман Ф.Г., Акционерное общество «Издательство «Просвещение»;</w:t>
      </w:r>
    </w:p>
    <w:p w:rsidR="00B6799B" w:rsidRPr="00231D8E" w:rsidRDefault="00B6799B" w:rsidP="00B6799B">
      <w:pPr>
        <w:autoSpaceDE w:val="0"/>
        <w:autoSpaceDN w:val="0"/>
        <w:spacing w:before="346" w:after="0" w:line="302" w:lineRule="auto"/>
        <w:ind w:right="4608"/>
        <w:rPr>
          <w:lang w:val="ru-RU"/>
        </w:rPr>
      </w:pPr>
      <w:r w:rsidRPr="00231D8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УЧЕБНОЕ ОБОРУДОВАНИЕ </w:t>
      </w:r>
      <w:r w:rsidRPr="00231D8E">
        <w:rPr>
          <w:lang w:val="ru-RU"/>
        </w:rPr>
        <w:br/>
      </w:r>
      <w:r w:rsidRPr="00231D8E">
        <w:rPr>
          <w:rFonts w:ascii="Times New Roman" w:eastAsia="Times New Roman" w:hAnsi="Times New Roman"/>
          <w:color w:val="000000"/>
          <w:sz w:val="24"/>
          <w:lang w:val="ru-RU"/>
        </w:rPr>
        <w:t>Справочные таблицы. Модели кристаллических решеток.</w:t>
      </w:r>
    </w:p>
    <w:p w:rsidR="00B6799B" w:rsidRPr="00231D8E" w:rsidRDefault="00B6799B" w:rsidP="00B6799B">
      <w:pPr>
        <w:autoSpaceDE w:val="0"/>
        <w:autoSpaceDN w:val="0"/>
        <w:spacing w:before="70" w:after="0" w:line="230" w:lineRule="auto"/>
        <w:rPr>
          <w:lang w:val="ru-RU"/>
        </w:rPr>
      </w:pPr>
      <w:r w:rsidRPr="00231D8E">
        <w:rPr>
          <w:rFonts w:ascii="Times New Roman" w:eastAsia="Times New Roman" w:hAnsi="Times New Roman"/>
          <w:color w:val="000000"/>
          <w:sz w:val="24"/>
          <w:lang w:val="ru-RU"/>
        </w:rPr>
        <w:t>Таблица Д.И. Менделеева, таблица Растворимости кислот, оснований и солей в воде</w:t>
      </w:r>
    </w:p>
    <w:p w:rsidR="00B6799B" w:rsidRPr="00231D8E" w:rsidRDefault="00B6799B" w:rsidP="00B6799B">
      <w:pPr>
        <w:autoSpaceDE w:val="0"/>
        <w:autoSpaceDN w:val="0"/>
        <w:spacing w:before="262" w:after="0" w:line="300" w:lineRule="auto"/>
        <w:ind w:right="720"/>
        <w:rPr>
          <w:lang w:val="ru-RU"/>
        </w:rPr>
      </w:pPr>
      <w:r w:rsidRPr="00231D8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ОБОРУДОВАНИЕ ДЛЯ ПРОВЕДЕНИЯ ЛАБОРАТОРНЫХ, ПРАКТИЧЕСКИХ РАБОТ, ДЕМОНСТРАЦИЙ </w:t>
      </w:r>
      <w:r w:rsidRPr="00231D8E">
        <w:rPr>
          <w:lang w:val="ru-RU"/>
        </w:rPr>
        <w:br/>
      </w:r>
      <w:r w:rsidRPr="00231D8E">
        <w:rPr>
          <w:rFonts w:ascii="Times New Roman" w:eastAsia="Times New Roman" w:hAnsi="Times New Roman"/>
          <w:color w:val="000000"/>
          <w:sz w:val="24"/>
          <w:lang w:val="ru-RU"/>
        </w:rPr>
        <w:t>мультимедийный проектор, интерактивная доска, реактивы</w:t>
      </w:r>
    </w:p>
    <w:p w:rsidR="00B6799B" w:rsidRDefault="00B6799B" w:rsidP="00B6799B">
      <w:pPr>
        <w:rPr>
          <w:lang w:val="ru-RU"/>
        </w:rPr>
      </w:pPr>
    </w:p>
    <w:p w:rsidR="00B6799B" w:rsidRPr="00B6799B" w:rsidRDefault="00B6799B" w:rsidP="00B6799B">
      <w:pPr>
        <w:rPr>
          <w:lang w:val="ru-RU"/>
        </w:rPr>
      </w:pPr>
    </w:p>
    <w:p w:rsidR="00B6799B" w:rsidRDefault="00B6799B" w:rsidP="00B6799B">
      <w:pPr>
        <w:autoSpaceDE w:val="0"/>
        <w:autoSpaceDN w:val="0"/>
        <w:spacing w:after="0" w:line="228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  <w:r w:rsidRPr="00B6799B">
        <w:rPr>
          <w:rFonts w:ascii="Times New Roman" w:eastAsia="Times New Roman" w:hAnsi="Times New Roman"/>
          <w:b/>
          <w:color w:val="000000"/>
          <w:sz w:val="24"/>
          <w:lang w:val="ru-RU"/>
        </w:rPr>
        <w:t>УЧЕБНО-МЕТОДИЧЕСКОЕ ОБЕСПЕЧЕНИЕ ОБРАЗОВАТЕЛЬНОГО ПРОЦЕССА</w:t>
      </w:r>
      <w:r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</w:t>
      </w:r>
    </w:p>
    <w:p w:rsidR="00B6799B" w:rsidRPr="00B6799B" w:rsidRDefault="00B6799B" w:rsidP="00B6799B">
      <w:pPr>
        <w:autoSpaceDE w:val="0"/>
        <w:autoSpaceDN w:val="0"/>
        <w:spacing w:after="0" w:line="228" w:lineRule="auto"/>
        <w:rPr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  <w:lang w:val="ru-RU"/>
        </w:rPr>
        <w:t>В 9 КЛАССЕ</w:t>
      </w:r>
      <w:r w:rsidRPr="00B6799B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</w:t>
      </w:r>
    </w:p>
    <w:p w:rsidR="00B6799B" w:rsidRPr="00B6799B" w:rsidRDefault="00B6799B" w:rsidP="00B6799B">
      <w:pPr>
        <w:autoSpaceDE w:val="0"/>
        <w:autoSpaceDN w:val="0"/>
        <w:spacing w:before="346" w:after="0" w:line="228" w:lineRule="auto"/>
        <w:rPr>
          <w:lang w:val="ru-RU"/>
        </w:rPr>
      </w:pPr>
      <w:r w:rsidRPr="00B6799B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ОБЯЗАТЕЛЬНЫЕ УЧЕБНЫЕ МАТЕРИАЛЫ ДЛЯ УЧЕНИКА </w:t>
      </w:r>
    </w:p>
    <w:p w:rsidR="00B6799B" w:rsidRDefault="00B6799B" w:rsidP="00B6799B">
      <w:pPr>
        <w:autoSpaceDE w:val="0"/>
        <w:autoSpaceDN w:val="0"/>
        <w:spacing w:before="166" w:after="0" w:line="261" w:lineRule="auto"/>
        <w:ind w:right="3168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Введите свой вариант: учебник для общеобразовательных организаций Рудзитис Г.Е., Фельдман Ф.Г. Химия 9 класс, Москва "Просвещение"</w:t>
      </w:r>
    </w:p>
    <w:p w:rsidR="00B6799B" w:rsidRDefault="00B6799B" w:rsidP="00B6799B">
      <w:pPr>
        <w:autoSpaceDE w:val="0"/>
        <w:autoSpaceDN w:val="0"/>
        <w:spacing w:before="262" w:after="0" w:line="228" w:lineRule="auto"/>
        <w:rPr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МЕТОДИЧЕСКИЕ МАТЕРИАЛЫ ДЛЯ УЧИТЕЛЯ </w:t>
      </w:r>
    </w:p>
    <w:p w:rsidR="00B6799B" w:rsidRDefault="00B6799B" w:rsidP="00B6799B">
      <w:pPr>
        <w:autoSpaceDE w:val="0"/>
        <w:autoSpaceDN w:val="0"/>
        <w:spacing w:before="166" w:after="0" w:line="280" w:lineRule="auto"/>
        <w:ind w:right="3312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учебник для общеобразовательных организаций </w:t>
      </w:r>
      <w:r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Рудзитис Г.Е., Фельдман Ф.Г. Химия 9 класс, Москва "Просвещение"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wwww</w:t>
      </w:r>
      <w:proofErr w:type="spellEnd"/>
      <w:r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xumuk</w:t>
      </w:r>
      <w:proofErr w:type="spellEnd"/>
      <w:r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lang w:val="ru-RU"/>
        </w:rPr>
        <w:br/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uchi</w:t>
      </w:r>
      <w:proofErr w:type="spellEnd"/>
      <w:r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</w:rPr>
        <w:t>https</w:t>
      </w:r>
      <w:r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resh</w:t>
      </w:r>
      <w:proofErr w:type="spellEnd"/>
      <w:r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>
        <w:rPr>
          <w:rFonts w:ascii="Times New Roman" w:eastAsia="Times New Roman" w:hAnsi="Times New Roman"/>
          <w:color w:val="000000"/>
          <w:sz w:val="24"/>
          <w:lang w:val="ru-RU"/>
        </w:rPr>
        <w:t>/</w:t>
      </w:r>
    </w:p>
    <w:p w:rsidR="00B6799B" w:rsidRDefault="00B6799B" w:rsidP="00B6799B">
      <w:pPr>
        <w:autoSpaceDE w:val="0"/>
        <w:autoSpaceDN w:val="0"/>
        <w:spacing w:before="262" w:after="0" w:line="228" w:lineRule="auto"/>
        <w:rPr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B6799B" w:rsidRDefault="00B6799B" w:rsidP="00B6799B">
      <w:pPr>
        <w:autoSpaceDE w:val="0"/>
        <w:autoSpaceDN w:val="0"/>
        <w:spacing w:before="166" w:after="0" w:line="280" w:lineRule="auto"/>
        <w:ind w:right="8784"/>
      </w:pPr>
      <w:r>
        <w:rPr>
          <w:rFonts w:ascii="Times New Roman" w:eastAsia="Times New Roman" w:hAnsi="Times New Roman"/>
          <w:color w:val="000000"/>
          <w:sz w:val="24"/>
        </w:rPr>
        <w:t xml:space="preserve">wwww.xumuk.ru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 xml:space="preserve">uchi.ru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 xml:space="preserve">https://resh.edu.ru/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 xml:space="preserve">www.elementy.ru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>www.fcior.edu.ru</w:t>
      </w:r>
    </w:p>
    <w:p w:rsidR="00B6799B" w:rsidRDefault="00B6799B" w:rsidP="00B6799B">
      <w:pPr>
        <w:spacing w:after="0"/>
      </w:pPr>
    </w:p>
    <w:p w:rsidR="00B6799B" w:rsidRDefault="00B6799B" w:rsidP="00B6799B">
      <w:pPr>
        <w:autoSpaceDE w:val="0"/>
        <w:autoSpaceDN w:val="0"/>
        <w:spacing w:after="78" w:line="220" w:lineRule="exact"/>
      </w:pPr>
    </w:p>
    <w:p w:rsidR="00B6799B" w:rsidRDefault="00B6799B" w:rsidP="00B6799B">
      <w:pPr>
        <w:autoSpaceDE w:val="0"/>
        <w:autoSpaceDN w:val="0"/>
        <w:spacing w:after="0" w:line="228" w:lineRule="auto"/>
        <w:rPr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МАТЕРИАЛЬНО-ТЕХНИЧЕСКОЕ  ОБЕСПЕЧЕНИЕ ОБРАЗОВАТЕЛЬНОГО ПРОЦЕССА </w:t>
      </w:r>
    </w:p>
    <w:p w:rsidR="00B6799B" w:rsidRDefault="00B6799B" w:rsidP="00B6799B">
      <w:pPr>
        <w:autoSpaceDE w:val="0"/>
        <w:autoSpaceDN w:val="0"/>
        <w:spacing w:before="346" w:after="0" w:line="300" w:lineRule="auto"/>
        <w:ind w:right="864"/>
        <w:rPr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УЧЕБНОЕ ОБОРУДОВАНИЕ </w:t>
      </w:r>
      <w:r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  <w:lang w:val="ru-RU"/>
        </w:rPr>
        <w:t>Справочные таблицы. Модели кристаллических решеток. Таблица Д.И. Менделеева, таблица "Растворимость кислот, оснований и солей".</w:t>
      </w:r>
    </w:p>
    <w:p w:rsidR="00B6799B" w:rsidRDefault="00B6799B" w:rsidP="00B6799B">
      <w:pPr>
        <w:autoSpaceDE w:val="0"/>
        <w:autoSpaceDN w:val="0"/>
        <w:spacing w:before="382" w:after="0" w:line="300" w:lineRule="auto"/>
        <w:ind w:right="720"/>
      </w:pPr>
      <w:r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ОБОРУДОВАНИЕ ДЛЯ ПРОВЕДЕНИЯ ЛАБОРАТОРНЫХ, ПРАКТИЧЕСКИХ РАБОТ, ДЕМОНСТРАЦИЙ </w:t>
      </w:r>
      <w:r>
        <w:rPr>
          <w:lang w:val="ru-RU"/>
        </w:rPr>
        <w:br/>
      </w: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Интерактивная доска.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Мультимедийный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проектор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.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Реактивы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>.</w:t>
      </w:r>
    </w:p>
    <w:p w:rsidR="00B6799B" w:rsidRDefault="00B6799B" w:rsidP="00B6799B">
      <w:pPr>
        <w:rPr>
          <w:lang w:val="ru-RU"/>
        </w:rPr>
      </w:pPr>
    </w:p>
    <w:p w:rsidR="00B6799B" w:rsidRDefault="00B6799B" w:rsidP="00B6799B">
      <w:pPr>
        <w:rPr>
          <w:lang w:val="ru-RU"/>
        </w:rPr>
      </w:pPr>
    </w:p>
    <w:p w:rsidR="00B6799B" w:rsidRPr="00B6799B" w:rsidRDefault="00B6799B" w:rsidP="00B6799B">
      <w:pPr>
        <w:rPr>
          <w:lang w:val="ru-RU"/>
        </w:rPr>
        <w:sectPr w:rsidR="00B6799B" w:rsidRPr="00B6799B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B6799B" w:rsidRPr="00231D8E" w:rsidRDefault="00B6799B" w:rsidP="00B6799B">
      <w:pPr>
        <w:rPr>
          <w:lang w:val="ru-RU"/>
        </w:rPr>
      </w:pPr>
    </w:p>
    <w:p w:rsidR="00B6799B" w:rsidRPr="00B6799B" w:rsidRDefault="00B6799B" w:rsidP="00B6799B">
      <w:pPr>
        <w:rPr>
          <w:lang w:val="ru-RU"/>
        </w:rPr>
      </w:pPr>
    </w:p>
    <w:p w:rsidR="00B6799B" w:rsidRPr="00B6799B" w:rsidRDefault="00B6799B" w:rsidP="00B6799B">
      <w:pPr>
        <w:rPr>
          <w:lang w:val="ru-RU"/>
        </w:rPr>
      </w:pPr>
    </w:p>
    <w:p w:rsidR="00D06213" w:rsidRPr="00B6799B" w:rsidRDefault="00D06213" w:rsidP="00B6799B">
      <w:pPr>
        <w:rPr>
          <w:lang w:val="ru-RU"/>
        </w:rPr>
        <w:sectPr w:rsidR="00D06213" w:rsidRPr="00B6799B">
          <w:pgSz w:w="11900" w:h="16840"/>
          <w:pgMar w:top="284" w:right="650" w:bottom="131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06213" w:rsidRPr="00B6799B" w:rsidRDefault="00D06213">
      <w:pPr>
        <w:autoSpaceDE w:val="0"/>
        <w:autoSpaceDN w:val="0"/>
        <w:spacing w:after="78" w:line="220" w:lineRule="exact"/>
        <w:rPr>
          <w:lang w:val="ru-RU"/>
        </w:rPr>
      </w:pPr>
    </w:p>
    <w:p w:rsidR="00D06213" w:rsidRPr="00CD311F" w:rsidRDefault="00D06213">
      <w:pPr>
        <w:rPr>
          <w:lang w:val="ru-RU"/>
        </w:rPr>
        <w:sectPr w:rsidR="00D06213" w:rsidRPr="00CD311F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D06213" w:rsidRPr="00CD311F" w:rsidRDefault="00D06213">
      <w:pPr>
        <w:autoSpaceDE w:val="0"/>
        <w:autoSpaceDN w:val="0"/>
        <w:spacing w:after="78" w:line="220" w:lineRule="exact"/>
        <w:rPr>
          <w:lang w:val="ru-RU"/>
        </w:rPr>
      </w:pPr>
    </w:p>
    <w:p w:rsidR="00D06213" w:rsidRPr="00CD311F" w:rsidRDefault="00D06213">
      <w:pPr>
        <w:rPr>
          <w:lang w:val="ru-RU"/>
        </w:rPr>
        <w:sectPr w:rsidR="00D06213" w:rsidRPr="00CD311F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450675" w:rsidRPr="00CD311F" w:rsidRDefault="00450675">
      <w:pPr>
        <w:rPr>
          <w:lang w:val="ru-RU"/>
        </w:rPr>
      </w:pPr>
    </w:p>
    <w:sectPr w:rsidR="00450675" w:rsidRPr="00CD311F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DejaVu Serif">
    <w:altName w:val="Cambria"/>
    <w:charset w:val="CC"/>
    <w:family w:val="roman"/>
    <w:pitch w:val="variable"/>
    <w:sig w:usb0="E50006FF" w:usb1="5200F9FB" w:usb2="0A040020" w:usb3="00000000" w:csb0="0000009F" w:csb1="00000000"/>
  </w:font>
  <w:font w:name="LiberationSerif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8"/>
  </w:num>
  <w:num w:numId="11">
    <w:abstractNumId w:val="7"/>
    <w:lvlOverride w:ilvl="0">
      <w:startOverride w:val="1"/>
    </w:lvlOverride>
  </w:num>
  <w:num w:numId="12">
    <w:abstractNumId w:val="6"/>
  </w:num>
  <w:num w:numId="13">
    <w:abstractNumId w:val="5"/>
  </w:num>
  <w:num w:numId="14">
    <w:abstractNumId w:val="3"/>
    <w:lvlOverride w:ilvl="0">
      <w:startOverride w:val="1"/>
    </w:lvlOverride>
  </w:num>
  <w:num w:numId="15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05336"/>
    <w:rsid w:val="00034616"/>
    <w:rsid w:val="0006063C"/>
    <w:rsid w:val="0015074B"/>
    <w:rsid w:val="0023498A"/>
    <w:rsid w:val="0029639D"/>
    <w:rsid w:val="00326F90"/>
    <w:rsid w:val="00450675"/>
    <w:rsid w:val="00AA1D8D"/>
    <w:rsid w:val="00B47730"/>
    <w:rsid w:val="00B6799B"/>
    <w:rsid w:val="00CB0664"/>
    <w:rsid w:val="00CD311F"/>
    <w:rsid w:val="00D0621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99A331"/>
  <w14:defaultImageDpi w14:val="300"/>
  <w15:docId w15:val="{10008C75-2C10-4A0F-BE1F-C2402F2C1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18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D320795-0287-432C-BD6E-B6499B04E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36</Pages>
  <Words>9754</Words>
  <Characters>55604</Characters>
  <Application>Microsoft Office Word</Application>
  <DocSecurity>0</DocSecurity>
  <Lines>463</Lines>
  <Paragraphs>130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65228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Артем Барабашкин</cp:lastModifiedBy>
  <cp:revision>10</cp:revision>
  <dcterms:created xsi:type="dcterms:W3CDTF">2013-12-23T23:15:00Z</dcterms:created>
  <dcterms:modified xsi:type="dcterms:W3CDTF">2022-08-17T06:51:00Z</dcterms:modified>
  <cp:category/>
</cp:coreProperties>
</file>